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F7" w:rsidRDefault="00100FF7" w:rsidP="00100FF7">
      <w:pPr>
        <w:spacing w:after="0" w:line="240" w:lineRule="auto"/>
        <w:jc w:val="center"/>
        <w:rPr>
          <w:rFonts w:ascii="Times New Roman" w:hAnsi="Times New Roman"/>
          <w:b/>
          <w:sz w:val="24"/>
          <w:szCs w:val="24"/>
          <w:lang w:val="en-AU"/>
        </w:rPr>
      </w:pPr>
      <w:r w:rsidRPr="006F63A8">
        <w:rPr>
          <w:rFonts w:ascii="Times New Roman" w:hAnsi="Times New Roman"/>
          <w:b/>
          <w:sz w:val="24"/>
          <w:szCs w:val="24"/>
          <w:lang w:val="kk-KZ"/>
        </w:rPr>
        <w:t xml:space="preserve">AL-FARABI KAZAKH NATIONAL </w:t>
      </w:r>
      <w:r w:rsidRPr="006F63A8">
        <w:rPr>
          <w:rFonts w:ascii="Times New Roman" w:hAnsi="Times New Roman"/>
          <w:b/>
          <w:sz w:val="24"/>
          <w:szCs w:val="24"/>
          <w:lang w:val="en-AU"/>
        </w:rPr>
        <w:t>UNIVERSITY</w:t>
      </w:r>
    </w:p>
    <w:p w:rsidR="00100FF7" w:rsidRPr="006F63A8" w:rsidRDefault="00100FF7" w:rsidP="00100FF7">
      <w:pPr>
        <w:spacing w:after="0" w:line="240" w:lineRule="auto"/>
        <w:jc w:val="center"/>
        <w:rPr>
          <w:rFonts w:ascii="Times New Roman" w:hAnsi="Times New Roman"/>
          <w:b/>
          <w:sz w:val="24"/>
          <w:szCs w:val="24"/>
          <w:lang w:val="en-US"/>
        </w:rPr>
      </w:pPr>
      <w:r w:rsidRPr="006F63A8">
        <w:rPr>
          <w:rFonts w:ascii="Times New Roman" w:hAnsi="Times New Roman"/>
          <w:b/>
          <w:sz w:val="24"/>
          <w:szCs w:val="24"/>
          <w:lang w:val="en-US"/>
        </w:rPr>
        <w:t>Faculty of Philology, Literary Studies and World Languages</w:t>
      </w:r>
    </w:p>
    <w:p w:rsidR="00100FF7" w:rsidRPr="007124DD" w:rsidRDefault="00100FF7" w:rsidP="00100FF7">
      <w:pPr>
        <w:spacing w:after="0" w:line="240" w:lineRule="auto"/>
        <w:jc w:val="center"/>
        <w:rPr>
          <w:rFonts w:ascii="Times New Roman" w:hAnsi="Times New Roman"/>
          <w:b/>
          <w:color w:val="000000"/>
          <w:sz w:val="24"/>
          <w:szCs w:val="24"/>
          <w:lang w:val="en-US"/>
        </w:rPr>
      </w:pPr>
      <w:hyperlink r:id="rId5" w:history="1">
        <w:r w:rsidRPr="007124DD">
          <w:rPr>
            <w:rStyle w:val="a6"/>
            <w:rFonts w:ascii="Times New Roman" w:hAnsi="Times New Roman"/>
            <w:b/>
            <w:color w:val="000000"/>
            <w:sz w:val="24"/>
            <w:szCs w:val="24"/>
            <w:u w:val="none"/>
            <w:lang w:val="en-US"/>
          </w:rPr>
          <w:t xml:space="preserve">Department of General Linguistics and Foreign </w:t>
        </w:r>
        <w:r>
          <w:rPr>
            <w:rStyle w:val="a6"/>
            <w:rFonts w:ascii="Times New Roman" w:hAnsi="Times New Roman"/>
            <w:b/>
            <w:color w:val="000000"/>
            <w:sz w:val="24"/>
            <w:szCs w:val="24"/>
            <w:u w:val="none"/>
            <w:lang w:val="en-US"/>
          </w:rPr>
          <w:t>Philology</w:t>
        </w:r>
        <w:r w:rsidRPr="007124DD">
          <w:rPr>
            <w:rStyle w:val="a6"/>
            <w:rFonts w:ascii="Times New Roman" w:hAnsi="Times New Roman"/>
            <w:b/>
            <w:color w:val="000000"/>
            <w:sz w:val="24"/>
            <w:szCs w:val="24"/>
            <w:u w:val="none"/>
            <w:lang w:val="en-US"/>
          </w:rPr>
          <w:t xml:space="preserve"> </w:t>
        </w:r>
      </w:hyperlink>
    </w:p>
    <w:p w:rsidR="00100FF7" w:rsidRPr="00890C24" w:rsidRDefault="00100FF7" w:rsidP="00100FF7">
      <w:pPr>
        <w:jc w:val="center"/>
        <w:rPr>
          <w:rFonts w:ascii="Times New Roman" w:hAnsi="Times New Roman"/>
          <w:b/>
          <w:sz w:val="24"/>
          <w:szCs w:val="24"/>
          <w:lang w:val="kk-KZ"/>
        </w:rPr>
      </w:pPr>
      <w:r w:rsidRPr="00890C24">
        <w:rPr>
          <w:rFonts w:ascii="Times New Roman" w:hAnsi="Times New Roman"/>
          <w:b/>
          <w:bCs/>
          <w:sz w:val="24"/>
          <w:szCs w:val="24"/>
          <w:lang w:val="en-US"/>
        </w:rPr>
        <w:t xml:space="preserve">Educational Program on </w:t>
      </w:r>
      <w:proofErr w:type="spellStart"/>
      <w:r w:rsidRPr="00890C24">
        <w:rPr>
          <w:rFonts w:ascii="Times New Roman" w:hAnsi="Times New Roman"/>
          <w:b/>
          <w:bCs/>
          <w:sz w:val="24"/>
          <w:szCs w:val="24"/>
          <w:lang w:val="en-US"/>
        </w:rPr>
        <w:t>Speciality</w:t>
      </w:r>
      <w:proofErr w:type="spellEnd"/>
      <w:r w:rsidRPr="00890C24">
        <w:rPr>
          <w:rFonts w:ascii="Times New Roman" w:hAnsi="Times New Roman"/>
          <w:b/>
          <w:bCs/>
          <w:sz w:val="24"/>
          <w:szCs w:val="24"/>
          <w:lang w:val="en-US"/>
        </w:rPr>
        <w:t xml:space="preserve"> </w:t>
      </w:r>
      <w:r w:rsidRPr="00890C24">
        <w:rPr>
          <w:rFonts w:ascii="Times New Roman" w:hAnsi="Times New Roman"/>
          <w:b/>
          <w:sz w:val="24"/>
          <w:szCs w:val="24"/>
          <w:lang w:val="en-US"/>
        </w:rPr>
        <w:t>«</w:t>
      </w:r>
      <w:r w:rsidRPr="00890C24">
        <w:rPr>
          <w:rFonts w:ascii="Times New Roman" w:hAnsi="Times New Roman"/>
          <w:b/>
          <w:sz w:val="24"/>
          <w:szCs w:val="24"/>
          <w:lang w:val="kk-KZ"/>
        </w:rPr>
        <w:t>6М021000</w:t>
      </w:r>
      <w:r w:rsidRPr="00890C24">
        <w:rPr>
          <w:rFonts w:ascii="Times New Roman CYR" w:hAnsi="Times New Roman CYR" w:cs="Times New Roman CYR"/>
          <w:b/>
          <w:sz w:val="24"/>
          <w:szCs w:val="24"/>
          <w:lang w:val="en-US"/>
        </w:rPr>
        <w:t>-</w:t>
      </w:r>
      <w:r>
        <w:rPr>
          <w:rFonts w:ascii="Times New Roman CYR" w:hAnsi="Times New Roman CYR" w:cs="Times New Roman CYR"/>
          <w:b/>
          <w:sz w:val="24"/>
          <w:szCs w:val="24"/>
          <w:lang w:val="en-US"/>
        </w:rPr>
        <w:t xml:space="preserve"> Foreign Philology</w:t>
      </w:r>
      <w:r w:rsidRPr="00890C24">
        <w:rPr>
          <w:rFonts w:ascii="Times New Roman" w:hAnsi="Times New Roman"/>
          <w:b/>
          <w:sz w:val="24"/>
          <w:szCs w:val="24"/>
          <w:lang w:val="kk-KZ"/>
        </w:rPr>
        <w:t>»</w:t>
      </w:r>
    </w:p>
    <w:p w:rsidR="00100FF7" w:rsidRDefault="00100FF7" w:rsidP="00100FF7">
      <w:pPr>
        <w:autoSpaceDE w:val="0"/>
        <w:autoSpaceDN w:val="0"/>
        <w:adjustRightInd w:val="0"/>
        <w:spacing w:after="0" w:line="240" w:lineRule="auto"/>
        <w:jc w:val="center"/>
        <w:rPr>
          <w:rFonts w:ascii="Times New Roman" w:hAnsi="Times New Roman"/>
          <w:b/>
          <w:bCs/>
          <w:sz w:val="24"/>
          <w:szCs w:val="24"/>
          <w:lang w:val="en-US"/>
        </w:rPr>
      </w:pPr>
    </w:p>
    <w:p w:rsidR="00100FF7" w:rsidRPr="00376517" w:rsidRDefault="00100FF7" w:rsidP="00100FF7">
      <w:pPr>
        <w:autoSpaceDE w:val="0"/>
        <w:autoSpaceDN w:val="0"/>
        <w:adjustRightInd w:val="0"/>
        <w:spacing w:after="0" w:line="240" w:lineRule="auto"/>
        <w:jc w:val="center"/>
        <w:rPr>
          <w:rFonts w:ascii="Times New Roman" w:hAnsi="Times New Roman"/>
          <w:b/>
          <w:bCs/>
          <w:sz w:val="24"/>
          <w:szCs w:val="24"/>
          <w:lang w:val="en-US"/>
        </w:rPr>
      </w:pPr>
    </w:p>
    <w:p w:rsidR="00100FF7" w:rsidRPr="00376517" w:rsidRDefault="00100FF7" w:rsidP="00100FF7">
      <w:pPr>
        <w:pStyle w:val="1"/>
        <w:spacing w:after="0"/>
        <w:jc w:val="right"/>
        <w:rPr>
          <w:rFonts w:ascii="Times New Roman" w:hAnsi="Times New Roman"/>
          <w:sz w:val="24"/>
          <w:szCs w:val="24"/>
          <w:lang w:val="en-US"/>
        </w:rPr>
      </w:pPr>
      <w:r w:rsidRPr="00376517">
        <w:rPr>
          <w:rFonts w:ascii="Times New Roman" w:hAnsi="Times New Roman"/>
          <w:sz w:val="24"/>
          <w:szCs w:val="24"/>
          <w:lang w:val="en-US"/>
        </w:rPr>
        <w:t>Approved at</w:t>
      </w:r>
    </w:p>
    <w:p w:rsidR="00100FF7" w:rsidRPr="00376517" w:rsidRDefault="00100FF7" w:rsidP="00100FF7">
      <w:pPr>
        <w:spacing w:after="0" w:line="240" w:lineRule="auto"/>
        <w:ind w:firstLine="459"/>
        <w:jc w:val="right"/>
        <w:rPr>
          <w:rFonts w:ascii="Times New Roman" w:hAnsi="Times New Roman"/>
          <w:sz w:val="24"/>
          <w:szCs w:val="24"/>
          <w:lang w:val="en-US"/>
        </w:rPr>
      </w:pPr>
      <w:r w:rsidRPr="00376517">
        <w:rPr>
          <w:rFonts w:ascii="Times New Roman" w:hAnsi="Times New Roman"/>
          <w:sz w:val="24"/>
          <w:szCs w:val="24"/>
          <w:lang w:val="en-US"/>
        </w:rPr>
        <w:t xml:space="preserve">      </w:t>
      </w:r>
      <w:proofErr w:type="gramStart"/>
      <w:r w:rsidRPr="00376517">
        <w:rPr>
          <w:rFonts w:ascii="Times New Roman" w:hAnsi="Times New Roman"/>
          <w:sz w:val="24"/>
          <w:szCs w:val="24"/>
          <w:lang w:val="en-US"/>
        </w:rPr>
        <w:t>the</w:t>
      </w:r>
      <w:proofErr w:type="gramEnd"/>
      <w:r w:rsidRPr="00376517">
        <w:rPr>
          <w:rFonts w:ascii="Times New Roman" w:hAnsi="Times New Roman"/>
          <w:sz w:val="24"/>
          <w:szCs w:val="24"/>
          <w:lang w:val="en-US"/>
        </w:rPr>
        <w:t xml:space="preserve"> meeting of Scientific council of </w:t>
      </w:r>
    </w:p>
    <w:p w:rsidR="00100FF7" w:rsidRPr="00376517" w:rsidRDefault="00100FF7" w:rsidP="00100FF7">
      <w:pPr>
        <w:spacing w:after="0" w:line="240" w:lineRule="auto"/>
        <w:ind w:firstLine="459"/>
        <w:jc w:val="right"/>
        <w:rPr>
          <w:rFonts w:ascii="Times New Roman" w:hAnsi="Times New Roman"/>
          <w:sz w:val="24"/>
          <w:szCs w:val="24"/>
          <w:lang w:val="en-US"/>
        </w:rPr>
      </w:pPr>
      <w:r w:rsidRPr="00376517">
        <w:rPr>
          <w:rFonts w:ascii="Times New Roman" w:hAnsi="Times New Roman"/>
          <w:sz w:val="24"/>
          <w:szCs w:val="24"/>
          <w:lang w:val="en-US"/>
        </w:rPr>
        <w:t xml:space="preserve">Faculty of philology, literary studies and world languages </w:t>
      </w:r>
    </w:p>
    <w:p w:rsidR="00100FF7" w:rsidRPr="00376517" w:rsidRDefault="00100FF7" w:rsidP="00100FF7">
      <w:pPr>
        <w:spacing w:after="0" w:line="240" w:lineRule="auto"/>
        <w:ind w:firstLine="317"/>
        <w:jc w:val="right"/>
        <w:rPr>
          <w:rFonts w:ascii="Times New Roman" w:hAnsi="Times New Roman"/>
          <w:sz w:val="24"/>
          <w:szCs w:val="24"/>
          <w:lang w:val="en-US"/>
        </w:rPr>
      </w:pPr>
      <w:r w:rsidRPr="00376517">
        <w:rPr>
          <w:rFonts w:ascii="Times New Roman" w:hAnsi="Times New Roman"/>
          <w:sz w:val="24"/>
          <w:szCs w:val="24"/>
          <w:lang w:val="en-US"/>
        </w:rPr>
        <w:t xml:space="preserve">       </w:t>
      </w:r>
      <w:r w:rsidRPr="0098584A">
        <w:rPr>
          <w:rFonts w:ascii="Times New Roman" w:hAnsi="Times New Roman"/>
          <w:sz w:val="24"/>
          <w:szCs w:val="24"/>
          <w:lang w:val="en-AU"/>
        </w:rPr>
        <w:t>Protocol</w:t>
      </w:r>
      <w:r w:rsidRPr="007124DD">
        <w:rPr>
          <w:rFonts w:ascii="Times New Roman" w:hAnsi="Times New Roman"/>
          <w:szCs w:val="24"/>
          <w:lang w:val="en-US"/>
        </w:rPr>
        <w:t xml:space="preserve"> </w:t>
      </w:r>
      <w:r w:rsidRPr="00376517">
        <w:rPr>
          <w:rFonts w:ascii="Times New Roman" w:hAnsi="Times New Roman"/>
          <w:sz w:val="24"/>
          <w:szCs w:val="24"/>
          <w:lang w:val="en-US"/>
        </w:rPr>
        <w:t>№</w:t>
      </w:r>
      <w:r w:rsidRPr="00376517">
        <w:rPr>
          <w:rFonts w:ascii="Times New Roman" w:hAnsi="Times New Roman"/>
          <w:sz w:val="24"/>
          <w:szCs w:val="24"/>
          <w:lang w:val="kk-KZ"/>
        </w:rPr>
        <w:t xml:space="preserve">____ </w:t>
      </w:r>
      <w:r>
        <w:rPr>
          <w:rFonts w:ascii="Times New Roman" w:hAnsi="Times New Roman"/>
          <w:sz w:val="24"/>
          <w:szCs w:val="24"/>
          <w:lang w:val="en-US"/>
        </w:rPr>
        <w:t xml:space="preserve">   « ____»__________ 2014</w:t>
      </w:r>
    </w:p>
    <w:p w:rsidR="00100FF7" w:rsidRPr="00376517" w:rsidRDefault="00100FF7" w:rsidP="00100FF7">
      <w:pPr>
        <w:spacing w:after="0" w:line="240" w:lineRule="auto"/>
        <w:ind w:firstLine="600"/>
        <w:jc w:val="right"/>
        <w:rPr>
          <w:rFonts w:ascii="Times New Roman" w:hAnsi="Times New Roman"/>
          <w:sz w:val="24"/>
          <w:szCs w:val="24"/>
          <w:lang w:val="en-US"/>
        </w:rPr>
      </w:pPr>
      <w:r w:rsidRPr="00376517">
        <w:rPr>
          <w:rFonts w:ascii="Times New Roman" w:hAnsi="Times New Roman"/>
          <w:sz w:val="24"/>
          <w:szCs w:val="24"/>
          <w:lang w:val="en-US"/>
        </w:rPr>
        <w:t xml:space="preserve">  Dean of the faculty _________ </w:t>
      </w:r>
      <w:r>
        <w:rPr>
          <w:rFonts w:ascii="Times New Roman" w:hAnsi="Times New Roman"/>
          <w:sz w:val="24"/>
          <w:szCs w:val="24"/>
          <w:lang w:val="en-US"/>
        </w:rPr>
        <w:t>G.</w:t>
      </w:r>
      <w:r w:rsidRPr="00376517">
        <w:rPr>
          <w:rFonts w:ascii="Times New Roman" w:hAnsi="Times New Roman"/>
          <w:sz w:val="24"/>
          <w:szCs w:val="24"/>
          <w:lang w:val="en-US"/>
        </w:rPr>
        <w:t xml:space="preserve"> </w:t>
      </w:r>
      <w:proofErr w:type="spellStart"/>
      <w:r>
        <w:rPr>
          <w:rFonts w:ascii="Times New Roman" w:hAnsi="Times New Roman"/>
          <w:sz w:val="24"/>
          <w:szCs w:val="24"/>
          <w:lang w:val="en-US"/>
        </w:rPr>
        <w:t>Kazybek</w:t>
      </w:r>
      <w:proofErr w:type="spellEnd"/>
      <w:r>
        <w:rPr>
          <w:rFonts w:ascii="Times New Roman" w:hAnsi="Times New Roman"/>
          <w:sz w:val="24"/>
          <w:szCs w:val="24"/>
          <w:lang w:val="en-US"/>
        </w:rPr>
        <w:t xml:space="preserve"> </w:t>
      </w:r>
    </w:p>
    <w:p w:rsidR="00100FF7" w:rsidRPr="000833C9" w:rsidRDefault="00100FF7" w:rsidP="00100FF7">
      <w:pPr>
        <w:autoSpaceDE w:val="0"/>
        <w:autoSpaceDN w:val="0"/>
        <w:adjustRightInd w:val="0"/>
        <w:spacing w:after="0" w:line="240" w:lineRule="auto"/>
        <w:ind w:left="4860"/>
        <w:jc w:val="right"/>
        <w:rPr>
          <w:rFonts w:ascii="Times New Roman CYR" w:hAnsi="Times New Roman CYR" w:cs="Times New Roman CYR"/>
          <w:b/>
          <w:bCs/>
          <w:sz w:val="24"/>
          <w:szCs w:val="24"/>
          <w:lang w:val="en-US"/>
        </w:rPr>
      </w:pPr>
    </w:p>
    <w:p w:rsidR="00100FF7" w:rsidRPr="000833C9" w:rsidRDefault="00100FF7" w:rsidP="00100FF7">
      <w:pPr>
        <w:autoSpaceDE w:val="0"/>
        <w:autoSpaceDN w:val="0"/>
        <w:adjustRightInd w:val="0"/>
        <w:spacing w:after="0" w:line="240" w:lineRule="auto"/>
        <w:jc w:val="both"/>
        <w:rPr>
          <w:rFonts w:ascii="Times New Roman" w:hAnsi="Times New Roman"/>
          <w:sz w:val="24"/>
          <w:szCs w:val="24"/>
          <w:lang w:val="en-US"/>
        </w:rPr>
      </w:pPr>
    </w:p>
    <w:p w:rsidR="00100FF7" w:rsidRPr="00EF35B8" w:rsidRDefault="00100FF7" w:rsidP="00100FF7">
      <w:pPr>
        <w:tabs>
          <w:tab w:val="left" w:pos="3420"/>
        </w:tabs>
        <w:autoSpaceDE w:val="0"/>
        <w:autoSpaceDN w:val="0"/>
        <w:adjustRightInd w:val="0"/>
        <w:spacing w:after="0" w:line="240" w:lineRule="auto"/>
        <w:jc w:val="center"/>
        <w:rPr>
          <w:rFonts w:ascii="Times New Roman" w:hAnsi="Times New Roman"/>
          <w:b/>
          <w:bCs/>
          <w:caps/>
          <w:sz w:val="24"/>
          <w:szCs w:val="24"/>
          <w:lang w:val="en-US"/>
        </w:rPr>
      </w:pPr>
    </w:p>
    <w:p w:rsidR="00100FF7" w:rsidRPr="00EF35B8" w:rsidRDefault="00100FF7" w:rsidP="00100FF7">
      <w:pPr>
        <w:spacing w:after="0" w:line="240" w:lineRule="auto"/>
        <w:jc w:val="center"/>
        <w:rPr>
          <w:rFonts w:ascii="Times New Roman" w:hAnsi="Times New Roman"/>
          <w:b/>
          <w:sz w:val="24"/>
          <w:szCs w:val="24"/>
          <w:lang w:val="en-US"/>
        </w:rPr>
      </w:pPr>
      <w:r w:rsidRPr="00EF35B8">
        <w:rPr>
          <w:rFonts w:ascii="Times New Roman" w:hAnsi="Times New Roman"/>
          <w:b/>
          <w:sz w:val="24"/>
          <w:szCs w:val="24"/>
          <w:lang w:val="en-US"/>
        </w:rPr>
        <w:t>SYLLABUS</w:t>
      </w:r>
    </w:p>
    <w:p w:rsidR="00100FF7" w:rsidRDefault="00100FF7" w:rsidP="00100FF7">
      <w:pPr>
        <w:tabs>
          <w:tab w:val="left" w:pos="3420"/>
        </w:tabs>
        <w:spacing w:after="0" w:line="240" w:lineRule="auto"/>
        <w:jc w:val="center"/>
        <w:rPr>
          <w:rFonts w:ascii="Times New Roman" w:hAnsi="Times New Roman"/>
          <w:b/>
          <w:caps/>
          <w:sz w:val="24"/>
          <w:szCs w:val="24"/>
          <w:lang w:val="en-US"/>
        </w:rPr>
      </w:pPr>
      <w:r>
        <w:rPr>
          <w:rFonts w:ascii="Times New Roman" w:hAnsi="Times New Roman"/>
          <w:b/>
          <w:caps/>
          <w:sz w:val="24"/>
          <w:szCs w:val="24"/>
          <w:lang w:val="en-US"/>
        </w:rPr>
        <w:t xml:space="preserve">THEORY OF discourse: KONTENT-ANALYSIS </w:t>
      </w:r>
    </w:p>
    <w:p w:rsidR="00100FF7" w:rsidRPr="00EF35B8" w:rsidRDefault="00100FF7" w:rsidP="00100FF7">
      <w:pPr>
        <w:jc w:val="center"/>
        <w:rPr>
          <w:rFonts w:ascii="Times New Roman" w:hAnsi="Times New Roman"/>
          <w:b/>
          <w:sz w:val="24"/>
          <w:szCs w:val="24"/>
          <w:lang w:val="kk-KZ"/>
        </w:rPr>
      </w:pPr>
      <w:r>
        <w:rPr>
          <w:rFonts w:ascii="Times New Roman" w:hAnsi="Times New Roman"/>
          <w:b/>
          <w:sz w:val="24"/>
          <w:szCs w:val="24"/>
          <w:lang w:val="en-US"/>
        </w:rPr>
        <w:t>2</w:t>
      </w:r>
      <w:r w:rsidRPr="00EF35B8">
        <w:rPr>
          <w:rFonts w:ascii="Times New Roman" w:hAnsi="Times New Roman"/>
          <w:b/>
          <w:sz w:val="24"/>
          <w:szCs w:val="24"/>
          <w:lang w:val="kk-KZ"/>
        </w:rPr>
        <w:t xml:space="preserve"> course, </w:t>
      </w:r>
      <w:r>
        <w:rPr>
          <w:rFonts w:ascii="Times New Roman" w:hAnsi="Times New Roman"/>
          <w:b/>
          <w:sz w:val="24"/>
          <w:szCs w:val="24"/>
          <w:lang w:val="en-US"/>
        </w:rPr>
        <w:t>English department, autumn</w:t>
      </w:r>
      <w:r w:rsidRPr="00EF35B8">
        <w:rPr>
          <w:rFonts w:ascii="Times New Roman" w:hAnsi="Times New Roman"/>
          <w:b/>
          <w:sz w:val="24"/>
          <w:szCs w:val="24"/>
          <w:lang w:val="en-US"/>
        </w:rPr>
        <w:t xml:space="preserve"> </w:t>
      </w:r>
      <w:r w:rsidRPr="00EF35B8">
        <w:rPr>
          <w:rFonts w:ascii="Times New Roman" w:hAnsi="Times New Roman"/>
          <w:b/>
          <w:sz w:val="24"/>
          <w:szCs w:val="24"/>
          <w:lang w:val="kk-KZ"/>
        </w:rPr>
        <w:t>semester</w:t>
      </w:r>
      <w:r>
        <w:rPr>
          <w:rFonts w:ascii="Times New Roman" w:hAnsi="Times New Roman"/>
          <w:b/>
          <w:sz w:val="24"/>
          <w:szCs w:val="24"/>
          <w:lang w:val="en-US"/>
        </w:rPr>
        <w:t>, 3 credits</w:t>
      </w:r>
      <w:r w:rsidRPr="00EF35B8">
        <w:rPr>
          <w:rFonts w:ascii="Times New Roman" w:hAnsi="Times New Roman"/>
          <w:b/>
          <w:sz w:val="24"/>
          <w:szCs w:val="24"/>
          <w:lang w:val="kk-KZ"/>
        </w:rPr>
        <w:t xml:space="preserve">   </w:t>
      </w:r>
    </w:p>
    <w:p w:rsidR="00100FF7" w:rsidRDefault="00100FF7" w:rsidP="00100FF7">
      <w:pPr>
        <w:spacing w:after="0" w:line="240" w:lineRule="auto"/>
        <w:jc w:val="both"/>
        <w:rPr>
          <w:rFonts w:ascii="Times New Roman" w:hAnsi="Times New Roman"/>
          <w:b/>
          <w:sz w:val="24"/>
          <w:szCs w:val="24"/>
          <w:lang w:val="kk-KZ"/>
        </w:rPr>
      </w:pPr>
      <w:r w:rsidRPr="00EF35B8">
        <w:rPr>
          <w:rFonts w:ascii="Times New Roman" w:hAnsi="Times New Roman"/>
          <w:b/>
          <w:sz w:val="24"/>
          <w:szCs w:val="24"/>
          <w:lang w:val="kk-KZ"/>
        </w:rPr>
        <w:t>Lecturer</w:t>
      </w:r>
      <w:r w:rsidRPr="000D3C72">
        <w:rPr>
          <w:rFonts w:ascii="Times New Roman" w:hAnsi="Times New Roman"/>
          <w:b/>
          <w:sz w:val="24"/>
          <w:szCs w:val="24"/>
          <w:lang w:val="kk-KZ"/>
        </w:rPr>
        <w:t xml:space="preserve">: </w:t>
      </w:r>
    </w:p>
    <w:p w:rsidR="00100FF7" w:rsidRPr="00EF35B8" w:rsidRDefault="00100FF7" w:rsidP="00100FF7">
      <w:pPr>
        <w:spacing w:after="0" w:line="240" w:lineRule="auto"/>
        <w:jc w:val="both"/>
        <w:rPr>
          <w:rFonts w:ascii="Times New Roman CYR" w:hAnsi="Times New Roman CYR" w:cs="Times New Roman CYR"/>
          <w:sz w:val="24"/>
          <w:szCs w:val="24"/>
          <w:lang w:val="kk-KZ"/>
        </w:rPr>
      </w:pPr>
      <w:r>
        <w:rPr>
          <w:rFonts w:ascii="Times New Roman CYR" w:hAnsi="Times New Roman CYR" w:cs="Times New Roman CYR"/>
          <w:sz w:val="24"/>
          <w:szCs w:val="24"/>
          <w:lang w:val="kk-KZ"/>
        </w:rPr>
        <w:t>Karago</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sh</w:t>
      </w:r>
      <w:proofErr w:type="spellStart"/>
      <w:r>
        <w:rPr>
          <w:rFonts w:ascii="Times New Roman CYR" w:hAnsi="Times New Roman CYR" w:cs="Times New Roman CYR"/>
          <w:sz w:val="24"/>
          <w:szCs w:val="24"/>
          <w:lang w:val="en-US"/>
        </w:rPr>
        <w:t>i</w:t>
      </w:r>
      <w:proofErr w:type="spellEnd"/>
      <w:r w:rsidRPr="00EF35B8">
        <w:rPr>
          <w:rFonts w:ascii="Times New Roman CYR" w:hAnsi="Times New Roman CYR" w:cs="Times New Roman CYR"/>
          <w:sz w:val="24"/>
          <w:szCs w:val="24"/>
          <w:lang w:val="kk-KZ"/>
        </w:rPr>
        <w:t xml:space="preserve">yeva Danel Almasbekovna, PhD, </w:t>
      </w:r>
      <w:r w:rsidRPr="00EF35B8">
        <w:rPr>
          <w:rFonts w:ascii="Times New Roman" w:hAnsi="Times New Roman"/>
          <w:sz w:val="24"/>
          <w:szCs w:val="24"/>
          <w:lang w:val="en-US"/>
        </w:rPr>
        <w:t>candidate of philological sciences</w:t>
      </w:r>
      <w:r w:rsidRPr="00EF35B8">
        <w:rPr>
          <w:rFonts w:ascii="Times New Roman" w:hAnsi="Times New Roman"/>
          <w:sz w:val="24"/>
          <w:szCs w:val="24"/>
          <w:lang w:val="kk-KZ"/>
        </w:rPr>
        <w:t>,</w:t>
      </w:r>
      <w:r>
        <w:rPr>
          <w:rFonts w:ascii="Times New Roman" w:hAnsi="Times New Roman"/>
          <w:sz w:val="24"/>
          <w:szCs w:val="24"/>
          <w:lang w:val="en-US"/>
        </w:rPr>
        <w:t xml:space="preserve"> </w:t>
      </w:r>
      <w:r>
        <w:rPr>
          <w:rFonts w:ascii="Times New Roman CYR" w:hAnsi="Times New Roman CYR" w:cs="Times New Roman CYR"/>
          <w:sz w:val="24"/>
          <w:szCs w:val="24"/>
          <w:lang w:val="en-US"/>
        </w:rPr>
        <w:t>docent</w:t>
      </w:r>
      <w:r w:rsidRPr="00EF35B8">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en-US"/>
        </w:rPr>
        <w:t>telephone</w:t>
      </w:r>
      <w:r>
        <w:rPr>
          <w:rFonts w:ascii="Times New Roman CYR" w:hAnsi="Times New Roman CYR" w:cs="Times New Roman CYR"/>
          <w:sz w:val="24"/>
          <w:szCs w:val="24"/>
          <w:lang w:val="kk-KZ"/>
        </w:rPr>
        <w:t>:</w:t>
      </w:r>
      <w:r w:rsidRPr="00EF35B8">
        <w:rPr>
          <w:rFonts w:ascii="Times New Roman CYR" w:hAnsi="Times New Roman CYR" w:cs="Times New Roman CYR"/>
          <w:sz w:val="24"/>
          <w:szCs w:val="24"/>
          <w:lang w:val="kk-KZ"/>
        </w:rPr>
        <w:t xml:space="preserve"> 377-33-39 (1329), </w:t>
      </w:r>
    </w:p>
    <w:p w:rsidR="00100FF7" w:rsidRPr="000D3C72" w:rsidRDefault="00100FF7" w:rsidP="00100FF7">
      <w:pPr>
        <w:spacing w:after="0" w:line="240" w:lineRule="auto"/>
        <w:jc w:val="both"/>
        <w:rPr>
          <w:rFonts w:ascii="Times New Roman" w:hAnsi="Times New Roman"/>
          <w:b/>
          <w:sz w:val="24"/>
          <w:szCs w:val="24"/>
          <w:lang w:val="kk-KZ"/>
        </w:rPr>
      </w:pPr>
      <w:r w:rsidRPr="00EF35B8">
        <w:rPr>
          <w:rFonts w:ascii="Times New Roman CYR" w:hAnsi="Times New Roman CYR" w:cs="Times New Roman CYR"/>
          <w:sz w:val="24"/>
          <w:szCs w:val="24"/>
          <w:lang w:val="kk-KZ"/>
        </w:rPr>
        <w:t xml:space="preserve">e-mail: </w:t>
      </w:r>
      <w:hyperlink r:id="rId6" w:history="1">
        <w:r w:rsidRPr="00EF35B8">
          <w:rPr>
            <w:rFonts w:ascii="Times New Roman" w:hAnsi="Times New Roman"/>
            <w:color w:val="102030"/>
            <w:sz w:val="24"/>
            <w:szCs w:val="24"/>
            <w:u w:val="single"/>
            <w:lang w:val="kk-KZ"/>
          </w:rPr>
          <w:t>danel.karagoish@mail.ru</w:t>
        </w:r>
      </w:hyperlink>
    </w:p>
    <w:p w:rsidR="00100FF7" w:rsidRDefault="00100FF7" w:rsidP="00100FF7">
      <w:pPr>
        <w:spacing w:after="0" w:line="240" w:lineRule="auto"/>
        <w:jc w:val="both"/>
        <w:rPr>
          <w:rFonts w:ascii="Times New Roman" w:hAnsi="Times New Roman"/>
          <w:b/>
          <w:sz w:val="24"/>
          <w:szCs w:val="24"/>
          <w:lang w:val="kk-KZ"/>
        </w:rPr>
      </w:pPr>
      <w:r>
        <w:rPr>
          <w:rFonts w:ascii="Times New Roman" w:hAnsi="Times New Roman"/>
          <w:b/>
          <w:sz w:val="24"/>
          <w:szCs w:val="24"/>
          <w:lang w:val="en-US"/>
        </w:rPr>
        <w:t>Teacher</w:t>
      </w:r>
      <w:r w:rsidRPr="003E0741">
        <w:rPr>
          <w:rFonts w:ascii="Times New Roman" w:hAnsi="Times New Roman"/>
          <w:b/>
          <w:sz w:val="24"/>
          <w:szCs w:val="24"/>
          <w:lang w:val="kk-KZ"/>
        </w:rPr>
        <w:t xml:space="preserve"> (</w:t>
      </w:r>
      <w:r>
        <w:rPr>
          <w:rFonts w:ascii="Times New Roman" w:hAnsi="Times New Roman"/>
          <w:b/>
          <w:sz w:val="24"/>
          <w:szCs w:val="24"/>
          <w:lang w:val="en-US"/>
        </w:rPr>
        <w:t>seminar</w:t>
      </w:r>
      <w:r w:rsidRPr="003E0741">
        <w:rPr>
          <w:rFonts w:ascii="Times New Roman" w:hAnsi="Times New Roman"/>
          <w:b/>
          <w:sz w:val="24"/>
          <w:szCs w:val="24"/>
          <w:lang w:val="kk-KZ"/>
        </w:rPr>
        <w:t>):</w:t>
      </w:r>
    </w:p>
    <w:p w:rsidR="00100FF7" w:rsidRPr="00EF35B8" w:rsidRDefault="00100FF7" w:rsidP="00100FF7">
      <w:pPr>
        <w:spacing w:after="0" w:line="240" w:lineRule="auto"/>
        <w:jc w:val="both"/>
        <w:rPr>
          <w:rFonts w:ascii="Times New Roman CYR" w:hAnsi="Times New Roman CYR" w:cs="Times New Roman CYR"/>
          <w:sz w:val="24"/>
          <w:szCs w:val="24"/>
          <w:lang w:val="kk-KZ"/>
        </w:rPr>
      </w:pPr>
      <w:r w:rsidRPr="00EF35B8">
        <w:rPr>
          <w:rFonts w:ascii="Times New Roman CYR" w:hAnsi="Times New Roman CYR" w:cs="Times New Roman CYR"/>
          <w:sz w:val="24"/>
          <w:szCs w:val="24"/>
          <w:lang w:val="kk-KZ"/>
        </w:rPr>
        <w:t xml:space="preserve">Karagoyshyeva Danel Almasbekovna, PhD, </w:t>
      </w:r>
      <w:r w:rsidRPr="00EF35B8">
        <w:rPr>
          <w:rFonts w:ascii="Times New Roman" w:hAnsi="Times New Roman"/>
          <w:sz w:val="24"/>
          <w:szCs w:val="24"/>
          <w:lang w:val="en-US"/>
        </w:rPr>
        <w:t>candidate of philological sciences</w:t>
      </w:r>
      <w:r w:rsidRPr="00EF35B8">
        <w:rPr>
          <w:rFonts w:ascii="Times New Roman" w:hAnsi="Times New Roman"/>
          <w:sz w:val="24"/>
          <w:szCs w:val="24"/>
          <w:lang w:val="kk-KZ"/>
        </w:rPr>
        <w:t>,</w:t>
      </w:r>
      <w:r>
        <w:rPr>
          <w:rFonts w:ascii="Times New Roman" w:hAnsi="Times New Roman"/>
          <w:sz w:val="24"/>
          <w:szCs w:val="24"/>
          <w:lang w:val="en-US"/>
        </w:rPr>
        <w:t xml:space="preserve"> </w:t>
      </w:r>
      <w:r>
        <w:rPr>
          <w:rFonts w:ascii="Times New Roman CYR" w:hAnsi="Times New Roman CYR" w:cs="Times New Roman CYR"/>
          <w:sz w:val="24"/>
          <w:szCs w:val="24"/>
          <w:lang w:val="en-US"/>
        </w:rPr>
        <w:t>docent</w:t>
      </w:r>
      <w:r w:rsidRPr="00EF35B8">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en-US"/>
        </w:rPr>
        <w:t>telephone</w:t>
      </w:r>
      <w:r>
        <w:rPr>
          <w:rFonts w:ascii="Times New Roman CYR" w:hAnsi="Times New Roman CYR" w:cs="Times New Roman CYR"/>
          <w:sz w:val="24"/>
          <w:szCs w:val="24"/>
          <w:lang w:val="kk-KZ"/>
        </w:rPr>
        <w:t>:</w:t>
      </w:r>
      <w:r w:rsidRPr="00EF35B8">
        <w:rPr>
          <w:rFonts w:ascii="Times New Roman CYR" w:hAnsi="Times New Roman CYR" w:cs="Times New Roman CYR"/>
          <w:sz w:val="24"/>
          <w:szCs w:val="24"/>
          <w:lang w:val="kk-KZ"/>
        </w:rPr>
        <w:t xml:space="preserve"> 377-33-39 (1329), </w:t>
      </w:r>
    </w:p>
    <w:p w:rsidR="00100FF7" w:rsidRPr="000D3C72" w:rsidRDefault="00100FF7" w:rsidP="00100FF7">
      <w:pPr>
        <w:spacing w:after="0" w:line="240" w:lineRule="auto"/>
        <w:jc w:val="both"/>
        <w:rPr>
          <w:rFonts w:ascii="Times New Roman" w:hAnsi="Times New Roman"/>
          <w:b/>
          <w:sz w:val="24"/>
          <w:szCs w:val="24"/>
          <w:lang w:val="kk-KZ"/>
        </w:rPr>
      </w:pPr>
      <w:r w:rsidRPr="00EF35B8">
        <w:rPr>
          <w:rFonts w:ascii="Times New Roman CYR" w:hAnsi="Times New Roman CYR" w:cs="Times New Roman CYR"/>
          <w:sz w:val="24"/>
          <w:szCs w:val="24"/>
          <w:lang w:val="kk-KZ"/>
        </w:rPr>
        <w:t xml:space="preserve">e-mail: </w:t>
      </w:r>
      <w:r w:rsidRPr="000D3C72">
        <w:rPr>
          <w:rFonts w:ascii="Times New Roman" w:hAnsi="Times New Roman"/>
          <w:color w:val="102030"/>
          <w:sz w:val="24"/>
          <w:szCs w:val="24"/>
          <w:u w:val="single"/>
        </w:rPr>
        <w:fldChar w:fldCharType="begin"/>
      </w:r>
      <w:r w:rsidRPr="00EF35B8">
        <w:rPr>
          <w:rFonts w:ascii="Times New Roman" w:hAnsi="Times New Roman"/>
          <w:color w:val="102030"/>
          <w:sz w:val="24"/>
          <w:szCs w:val="24"/>
          <w:u w:val="single"/>
          <w:lang w:val="kk-KZ"/>
        </w:rPr>
        <w:instrText>HYPERLINK "mailto:danel.karagoish@mail.ru"</w:instrText>
      </w:r>
      <w:r w:rsidRPr="000D3C72">
        <w:rPr>
          <w:rFonts w:ascii="Times New Roman" w:hAnsi="Times New Roman"/>
          <w:color w:val="102030"/>
          <w:sz w:val="24"/>
          <w:szCs w:val="24"/>
          <w:u w:val="single"/>
        </w:rPr>
      </w:r>
      <w:r w:rsidRPr="000D3C72">
        <w:rPr>
          <w:rFonts w:ascii="Times New Roman" w:hAnsi="Times New Roman"/>
          <w:color w:val="102030"/>
          <w:sz w:val="24"/>
          <w:szCs w:val="24"/>
          <w:u w:val="single"/>
        </w:rPr>
        <w:fldChar w:fldCharType="separate"/>
      </w:r>
      <w:r w:rsidRPr="00EF35B8">
        <w:rPr>
          <w:rFonts w:ascii="Times New Roman" w:hAnsi="Times New Roman"/>
          <w:color w:val="102030"/>
          <w:sz w:val="24"/>
          <w:szCs w:val="24"/>
          <w:u w:val="single"/>
          <w:lang w:val="kk-KZ"/>
        </w:rPr>
        <w:t>danel.karagoish@mail.ru</w:t>
      </w:r>
      <w:r w:rsidRPr="000D3C72">
        <w:rPr>
          <w:rFonts w:ascii="Times New Roman" w:hAnsi="Times New Roman"/>
          <w:color w:val="102030"/>
          <w:sz w:val="24"/>
          <w:szCs w:val="24"/>
          <w:u w:val="single"/>
        </w:rPr>
        <w:fldChar w:fldCharType="end"/>
      </w:r>
    </w:p>
    <w:p w:rsidR="00100FF7" w:rsidRPr="00992942" w:rsidRDefault="00100FF7" w:rsidP="00100FF7">
      <w:pPr>
        <w:tabs>
          <w:tab w:val="left" w:pos="3420"/>
        </w:tabs>
        <w:autoSpaceDE w:val="0"/>
        <w:autoSpaceDN w:val="0"/>
        <w:adjustRightInd w:val="0"/>
        <w:spacing w:after="0" w:line="240" w:lineRule="auto"/>
        <w:jc w:val="both"/>
        <w:rPr>
          <w:rFonts w:ascii="Times New Roman CYR" w:hAnsi="Times New Roman CYR" w:cs="Times New Roman CYR"/>
          <w:sz w:val="24"/>
          <w:szCs w:val="24"/>
          <w:lang w:val="kk-KZ"/>
        </w:rPr>
      </w:pPr>
      <w:r w:rsidRPr="00A91843">
        <w:rPr>
          <w:rFonts w:ascii="Times New Roman" w:hAnsi="Times New Roman"/>
          <w:b/>
          <w:sz w:val="24"/>
          <w:szCs w:val="24"/>
          <w:lang w:val="kk-KZ"/>
        </w:rPr>
        <w:t xml:space="preserve">The </w:t>
      </w:r>
      <w:r>
        <w:rPr>
          <w:rFonts w:ascii="Times New Roman" w:hAnsi="Times New Roman"/>
          <w:b/>
          <w:sz w:val="24"/>
          <w:szCs w:val="24"/>
          <w:lang w:val="en-US"/>
        </w:rPr>
        <w:t>aim</w:t>
      </w:r>
      <w:r w:rsidRPr="00A91843">
        <w:rPr>
          <w:rFonts w:ascii="Times New Roman" w:hAnsi="Times New Roman"/>
          <w:b/>
          <w:sz w:val="24"/>
          <w:szCs w:val="24"/>
          <w:lang w:val="kk-KZ"/>
        </w:rPr>
        <w:t xml:space="preserve"> of discipline</w:t>
      </w:r>
      <w:r w:rsidRPr="00A91843">
        <w:rPr>
          <w:sz w:val="24"/>
          <w:szCs w:val="24"/>
          <w:lang w:val="kk-KZ"/>
        </w:rPr>
        <w:t xml:space="preserve"> </w:t>
      </w:r>
      <w:r w:rsidRPr="00A91843">
        <w:rPr>
          <w:rFonts w:ascii="Times New Roman" w:hAnsi="Times New Roman"/>
          <w:sz w:val="24"/>
          <w:szCs w:val="24"/>
          <w:lang w:val="kk-KZ"/>
        </w:rPr>
        <w:t>is to study</w:t>
      </w:r>
      <w:r w:rsidRPr="007638D0">
        <w:rPr>
          <w:rFonts w:ascii="Times New Roman" w:hAnsi="Times New Roman"/>
          <w:sz w:val="24"/>
          <w:szCs w:val="24"/>
          <w:lang w:val="kk-KZ"/>
        </w:rPr>
        <w:t xml:space="preserve"> deeply</w:t>
      </w:r>
      <w:r>
        <w:rPr>
          <w:rFonts w:ascii="Times New Roman" w:hAnsi="Times New Roman"/>
          <w:sz w:val="24"/>
          <w:szCs w:val="24"/>
          <w:lang w:val="en-US"/>
        </w:rPr>
        <w:t xml:space="preserve"> by means of innovative methods </w:t>
      </w:r>
      <w:r w:rsidRPr="007638D0">
        <w:rPr>
          <w:rFonts w:ascii="Times New Roman" w:hAnsi="Times New Roman"/>
          <w:sz w:val="24"/>
          <w:szCs w:val="24"/>
          <w:lang w:val="kk-KZ"/>
        </w:rPr>
        <w:t xml:space="preserve">the basic </w:t>
      </w:r>
      <w:r>
        <w:rPr>
          <w:rFonts w:ascii="Times New Roman" w:hAnsi="Times New Roman"/>
          <w:sz w:val="24"/>
          <w:szCs w:val="24"/>
          <w:lang w:val="en-US"/>
        </w:rPr>
        <w:t>theories</w:t>
      </w:r>
      <w:r w:rsidRPr="007638D0">
        <w:rPr>
          <w:rFonts w:ascii="Times New Roman" w:hAnsi="Times New Roman"/>
          <w:sz w:val="24"/>
          <w:szCs w:val="24"/>
          <w:lang w:val="kk-KZ"/>
        </w:rPr>
        <w:t xml:space="preserve"> of </w:t>
      </w:r>
      <w:r w:rsidRPr="00992942">
        <w:rPr>
          <w:rFonts w:ascii="Times New Roman" w:hAnsi="Times New Roman"/>
          <w:sz w:val="24"/>
          <w:szCs w:val="24"/>
          <w:lang w:val="kk-KZ"/>
        </w:rPr>
        <w:t>«</w:t>
      </w:r>
      <w:r>
        <w:rPr>
          <w:rFonts w:ascii="Times New Roman" w:hAnsi="Times New Roman"/>
          <w:sz w:val="24"/>
          <w:szCs w:val="24"/>
          <w:lang w:val="en-US"/>
        </w:rPr>
        <w:t>Discourse of Business Communication</w:t>
      </w:r>
      <w:r w:rsidRPr="00992942">
        <w:rPr>
          <w:rFonts w:ascii="Times New Roman" w:hAnsi="Times New Roman"/>
          <w:sz w:val="24"/>
          <w:szCs w:val="24"/>
          <w:lang w:val="kk-KZ"/>
        </w:rPr>
        <w:t>»</w:t>
      </w:r>
      <w:r w:rsidRPr="00992942">
        <w:rPr>
          <w:rFonts w:ascii="Times New Roman CYR" w:hAnsi="Times New Roman CYR" w:cs="Times New Roman CYR"/>
          <w:sz w:val="24"/>
          <w:szCs w:val="24"/>
          <w:lang w:val="kk-KZ"/>
        </w:rPr>
        <w:t xml:space="preserve">. </w:t>
      </w:r>
    </w:p>
    <w:p w:rsidR="00100FF7" w:rsidRPr="00B105F0" w:rsidRDefault="00100FF7" w:rsidP="00100FF7">
      <w:pPr>
        <w:pStyle w:val="Default"/>
        <w:jc w:val="both"/>
        <w:rPr>
          <w:lang w:val="en-US"/>
        </w:rPr>
      </w:pPr>
      <w:r w:rsidRPr="00B105F0">
        <w:rPr>
          <w:b/>
          <w:lang w:val="en-US"/>
        </w:rPr>
        <w:t xml:space="preserve">Objectives </w:t>
      </w:r>
      <w:r w:rsidRPr="00C46A7D">
        <w:rPr>
          <w:b/>
          <w:lang w:val="en-US"/>
        </w:rPr>
        <w:t>of discipline</w:t>
      </w:r>
      <w:r w:rsidRPr="00B105F0">
        <w:rPr>
          <w:lang w:val="en-US"/>
        </w:rPr>
        <w:t xml:space="preserve">: </w:t>
      </w:r>
      <w:r>
        <w:rPr>
          <w:lang w:val="en-US"/>
        </w:rPr>
        <w:t>to explore</w:t>
      </w:r>
      <w:r w:rsidRPr="00B105F0">
        <w:rPr>
          <w:lang w:val="en-US"/>
        </w:rPr>
        <w:t xml:space="preserve"> important theoretical and practical problems of </w:t>
      </w:r>
      <w:r>
        <w:rPr>
          <w:lang w:val="en-US"/>
        </w:rPr>
        <w:t>Discourse of Business Communication</w:t>
      </w:r>
      <w:r w:rsidRPr="00B105F0">
        <w:rPr>
          <w:lang w:val="en-US"/>
        </w:rPr>
        <w:t>;</w:t>
      </w:r>
      <w:r>
        <w:rPr>
          <w:lang w:val="en-US"/>
        </w:rPr>
        <w:t xml:space="preserve"> to </w:t>
      </w:r>
      <w:r w:rsidRPr="00B105F0">
        <w:rPr>
          <w:lang w:val="en-US"/>
        </w:rPr>
        <w:t xml:space="preserve">determine application of modern information technologies in modern sciences; </w:t>
      </w:r>
      <w:r>
        <w:rPr>
          <w:lang w:val="en-US"/>
        </w:rPr>
        <w:t xml:space="preserve">to </w:t>
      </w:r>
      <w:r w:rsidRPr="00B105F0">
        <w:rPr>
          <w:lang w:val="en-US"/>
        </w:rPr>
        <w:t xml:space="preserve">generate the systemic representation about applicability and development of computer technologies in philological researches and in the linguistic analysis; </w:t>
      </w:r>
      <w:r>
        <w:rPr>
          <w:lang w:val="en-US"/>
        </w:rPr>
        <w:t xml:space="preserve">to </w:t>
      </w:r>
      <w:r w:rsidRPr="00B105F0">
        <w:rPr>
          <w:lang w:val="en-US"/>
        </w:rPr>
        <w:t xml:space="preserve">show an opportunity of using </w:t>
      </w:r>
      <w:r>
        <w:rPr>
          <w:lang w:val="en-US"/>
        </w:rPr>
        <w:t>Business Communicative</w:t>
      </w:r>
      <w:r w:rsidRPr="00B105F0">
        <w:rPr>
          <w:lang w:val="en-US"/>
        </w:rPr>
        <w:t xml:space="preserve"> </w:t>
      </w:r>
      <w:r>
        <w:rPr>
          <w:lang w:val="en-US"/>
        </w:rPr>
        <w:t xml:space="preserve">Approaches </w:t>
      </w:r>
      <w:r w:rsidRPr="00B105F0">
        <w:rPr>
          <w:lang w:val="en-US"/>
        </w:rPr>
        <w:t xml:space="preserve">for much deeper studying native and foreign languages; </w:t>
      </w:r>
      <w:r>
        <w:rPr>
          <w:lang w:val="en-US"/>
        </w:rPr>
        <w:t xml:space="preserve">to </w:t>
      </w:r>
      <w:r w:rsidRPr="00B105F0">
        <w:rPr>
          <w:lang w:val="en-US"/>
        </w:rPr>
        <w:t xml:space="preserve">analyze the basic methods of creation and using of </w:t>
      </w:r>
      <w:r>
        <w:rPr>
          <w:lang w:val="en-US"/>
        </w:rPr>
        <w:t>Business Communicative</w:t>
      </w:r>
      <w:r w:rsidRPr="00B105F0">
        <w:rPr>
          <w:lang w:val="en-US"/>
        </w:rPr>
        <w:t xml:space="preserve"> </w:t>
      </w:r>
      <w:r>
        <w:rPr>
          <w:lang w:val="en-US"/>
        </w:rPr>
        <w:t>Approaches in language teaching</w:t>
      </w:r>
      <w:r w:rsidRPr="00B105F0">
        <w:rPr>
          <w:lang w:val="en-US"/>
        </w:rPr>
        <w:t xml:space="preserve">; </w:t>
      </w:r>
      <w:r>
        <w:rPr>
          <w:lang w:val="en-US"/>
        </w:rPr>
        <w:t xml:space="preserve">to </w:t>
      </w:r>
      <w:r w:rsidRPr="00B105F0">
        <w:rPr>
          <w:lang w:val="en-US"/>
        </w:rPr>
        <w:t xml:space="preserve">give representation about work with computer programs, which enable the philological information. </w:t>
      </w:r>
    </w:p>
    <w:p w:rsidR="00100FF7" w:rsidRPr="00B105F0" w:rsidRDefault="00100FF7" w:rsidP="00100FF7">
      <w:pPr>
        <w:pStyle w:val="Default"/>
        <w:ind w:firstLine="709"/>
        <w:jc w:val="both"/>
        <w:rPr>
          <w:lang w:val="en-US"/>
        </w:rPr>
      </w:pPr>
      <w:r w:rsidRPr="00B105F0">
        <w:rPr>
          <w:lang w:val="en-US"/>
        </w:rPr>
        <w:t>As a result of s</w:t>
      </w:r>
      <w:r>
        <w:rPr>
          <w:lang w:val="en-US"/>
        </w:rPr>
        <w:t>tudying the given discipline</w:t>
      </w:r>
      <w:r w:rsidRPr="00B105F0">
        <w:rPr>
          <w:lang w:val="en-US"/>
        </w:rPr>
        <w:t xml:space="preserve"> </w:t>
      </w:r>
      <w:r>
        <w:rPr>
          <w:lang w:val="en-US"/>
        </w:rPr>
        <w:t xml:space="preserve">Master </w:t>
      </w:r>
      <w:r w:rsidRPr="00B105F0">
        <w:rPr>
          <w:lang w:val="en-US"/>
        </w:rPr>
        <w:t xml:space="preserve">student </w:t>
      </w:r>
      <w:r w:rsidRPr="00B105F0">
        <w:rPr>
          <w:b/>
          <w:lang w:val="en-US"/>
        </w:rPr>
        <w:t>should know</w:t>
      </w:r>
      <w:r w:rsidRPr="00B105F0">
        <w:rPr>
          <w:lang w:val="en-US"/>
        </w:rPr>
        <w:t xml:space="preserve">: </w:t>
      </w:r>
      <w:r w:rsidRPr="00B105F0">
        <w:rPr>
          <w:color w:val="222222"/>
          <w:lang/>
        </w:rPr>
        <w:t xml:space="preserve">modern scientific paradigm and the main provisions of the theory </w:t>
      </w:r>
      <w:proofErr w:type="gramStart"/>
      <w:r w:rsidRPr="00B105F0">
        <w:rPr>
          <w:color w:val="222222"/>
          <w:lang/>
        </w:rPr>
        <w:t>of  language</w:t>
      </w:r>
      <w:proofErr w:type="gramEnd"/>
      <w:r w:rsidRPr="00B105F0">
        <w:rPr>
          <w:color w:val="222222"/>
          <w:lang/>
        </w:rPr>
        <w:t>;</w:t>
      </w:r>
      <w:r>
        <w:rPr>
          <w:color w:val="222222"/>
          <w:lang/>
        </w:rPr>
        <w:t xml:space="preserve"> </w:t>
      </w:r>
      <w:r w:rsidRPr="00B105F0">
        <w:rPr>
          <w:color w:val="222222"/>
          <w:lang/>
        </w:rPr>
        <w:t xml:space="preserve">the basic principles of </w:t>
      </w:r>
      <w:r>
        <w:rPr>
          <w:color w:val="222222"/>
          <w:lang/>
        </w:rPr>
        <w:t xml:space="preserve">Business </w:t>
      </w:r>
      <w:r>
        <w:rPr>
          <w:lang w:val="en-US"/>
        </w:rPr>
        <w:t>Communicative</w:t>
      </w:r>
      <w:r w:rsidRPr="00B105F0">
        <w:rPr>
          <w:lang w:val="en-US"/>
        </w:rPr>
        <w:t xml:space="preserve"> </w:t>
      </w:r>
      <w:r>
        <w:rPr>
          <w:lang w:val="en-US"/>
        </w:rPr>
        <w:t>Linguistics</w:t>
      </w:r>
      <w:r w:rsidRPr="00B105F0">
        <w:rPr>
          <w:color w:val="222222"/>
          <w:lang/>
        </w:rPr>
        <w:t>;</w:t>
      </w:r>
      <w:r>
        <w:rPr>
          <w:color w:val="222222"/>
          <w:lang/>
        </w:rPr>
        <w:t xml:space="preserve"> </w:t>
      </w:r>
      <w:r w:rsidRPr="00B105F0">
        <w:rPr>
          <w:lang w:val="en-US"/>
        </w:rPr>
        <w:t xml:space="preserve">variety of modern </w:t>
      </w:r>
      <w:r>
        <w:rPr>
          <w:lang w:val="en-US"/>
        </w:rPr>
        <w:t>Business Communicative</w:t>
      </w:r>
      <w:r w:rsidRPr="00B105F0">
        <w:rPr>
          <w:lang w:val="en-US"/>
        </w:rPr>
        <w:t xml:space="preserve"> </w:t>
      </w:r>
      <w:r>
        <w:rPr>
          <w:lang w:val="en-US"/>
        </w:rPr>
        <w:t>Linguistics</w:t>
      </w:r>
      <w:r w:rsidRPr="00B105F0">
        <w:rPr>
          <w:lang w:val="en-US"/>
        </w:rPr>
        <w:t>;</w:t>
      </w:r>
      <w:r>
        <w:rPr>
          <w:lang w:val="en-US"/>
        </w:rPr>
        <w:t xml:space="preserve"> </w:t>
      </w:r>
      <w:r w:rsidRPr="00B105F0">
        <w:rPr>
          <w:lang w:val="en-US"/>
        </w:rPr>
        <w:t>main principles of organization of linguistic databases; important</w:t>
      </w:r>
      <w:r>
        <w:rPr>
          <w:lang w:val="en-US"/>
        </w:rPr>
        <w:t xml:space="preserve"> search systems.</w:t>
      </w:r>
    </w:p>
    <w:p w:rsidR="00100FF7" w:rsidRPr="008B1281" w:rsidRDefault="00100FF7" w:rsidP="00100FF7">
      <w:pPr>
        <w:autoSpaceDE w:val="0"/>
        <w:autoSpaceDN w:val="0"/>
        <w:adjustRightInd w:val="0"/>
        <w:spacing w:after="0" w:line="240" w:lineRule="auto"/>
        <w:ind w:firstLine="709"/>
        <w:jc w:val="both"/>
        <w:rPr>
          <w:rFonts w:ascii="Times New Roman" w:hAnsi="Times New Roman"/>
          <w:color w:val="000000"/>
          <w:sz w:val="24"/>
          <w:szCs w:val="24"/>
          <w:lang w:val="en-US"/>
        </w:rPr>
      </w:pPr>
      <w:r w:rsidRPr="008B1281">
        <w:rPr>
          <w:rFonts w:ascii="Times New Roman" w:hAnsi="Times New Roman"/>
          <w:sz w:val="24"/>
          <w:szCs w:val="24"/>
          <w:lang w:val="en-US"/>
        </w:rPr>
        <w:t xml:space="preserve">As a result of studying the given discipline </w:t>
      </w:r>
      <w:r w:rsidRPr="007E4C04">
        <w:rPr>
          <w:rFonts w:ascii="Times New Roman" w:hAnsi="Times New Roman"/>
          <w:sz w:val="24"/>
          <w:szCs w:val="24"/>
          <w:lang w:val="en-US"/>
        </w:rPr>
        <w:t>Master</w:t>
      </w:r>
      <w:r>
        <w:rPr>
          <w:lang w:val="en-US"/>
        </w:rPr>
        <w:t xml:space="preserve"> </w:t>
      </w:r>
      <w:r w:rsidRPr="008B1281">
        <w:rPr>
          <w:rFonts w:ascii="Times New Roman" w:hAnsi="Times New Roman"/>
          <w:sz w:val="24"/>
          <w:szCs w:val="24"/>
          <w:lang w:val="en-US"/>
        </w:rPr>
        <w:t xml:space="preserve">student </w:t>
      </w:r>
      <w:r w:rsidRPr="008B1281">
        <w:rPr>
          <w:rFonts w:ascii="Times New Roman" w:hAnsi="Times New Roman"/>
          <w:b/>
          <w:color w:val="222222"/>
          <w:sz w:val="24"/>
          <w:szCs w:val="24"/>
          <w:lang/>
        </w:rPr>
        <w:t>be able to:</w:t>
      </w:r>
      <w:r>
        <w:rPr>
          <w:rFonts w:ascii="Times New Roman" w:hAnsi="Times New Roman"/>
          <w:b/>
          <w:color w:val="222222"/>
          <w:sz w:val="24"/>
          <w:szCs w:val="24"/>
          <w:lang/>
        </w:rPr>
        <w:t xml:space="preserve"> </w:t>
      </w:r>
      <w:r w:rsidRPr="008B1281">
        <w:rPr>
          <w:rFonts w:ascii="Times New Roman" w:hAnsi="Times New Roman"/>
          <w:color w:val="222222"/>
          <w:sz w:val="24"/>
          <w:szCs w:val="24"/>
          <w:lang/>
        </w:rPr>
        <w:t xml:space="preserve">put the research task in the field of </w:t>
      </w:r>
      <w:r>
        <w:rPr>
          <w:rFonts w:ascii="Times New Roman" w:hAnsi="Times New Roman"/>
          <w:color w:val="222222"/>
          <w:sz w:val="24"/>
          <w:szCs w:val="24"/>
          <w:lang/>
        </w:rPr>
        <w:t xml:space="preserve">Business </w:t>
      </w:r>
      <w:r w:rsidRPr="008B1281">
        <w:rPr>
          <w:rFonts w:ascii="Times New Roman" w:hAnsi="Times New Roman"/>
          <w:sz w:val="24"/>
          <w:szCs w:val="24"/>
          <w:lang w:val="en-US"/>
        </w:rPr>
        <w:t>Communicative Linguistics</w:t>
      </w:r>
      <w:r w:rsidRPr="008B1281">
        <w:rPr>
          <w:rFonts w:ascii="Times New Roman" w:hAnsi="Times New Roman"/>
          <w:color w:val="222222"/>
          <w:sz w:val="24"/>
          <w:szCs w:val="24"/>
          <w:lang/>
        </w:rPr>
        <w:t>;</w:t>
      </w:r>
      <w:r>
        <w:rPr>
          <w:rFonts w:ascii="Times New Roman" w:hAnsi="Times New Roman"/>
          <w:color w:val="222222"/>
          <w:sz w:val="24"/>
          <w:szCs w:val="24"/>
          <w:lang/>
        </w:rPr>
        <w:t xml:space="preserve"> </w:t>
      </w:r>
      <w:r w:rsidRPr="008B1281">
        <w:rPr>
          <w:rFonts w:ascii="Times New Roman" w:hAnsi="Times New Roman"/>
          <w:color w:val="222222"/>
          <w:sz w:val="24"/>
          <w:szCs w:val="24"/>
          <w:lang/>
        </w:rPr>
        <w:t>work with the basic retrieval information and expert systems, systems of information processing of lexicography;</w:t>
      </w:r>
      <w:r>
        <w:rPr>
          <w:rFonts w:ascii="Times New Roman" w:hAnsi="Times New Roman"/>
          <w:color w:val="222222"/>
          <w:sz w:val="24"/>
          <w:szCs w:val="24"/>
          <w:lang/>
        </w:rPr>
        <w:t xml:space="preserve"> </w:t>
      </w:r>
      <w:r w:rsidRPr="008B1281">
        <w:rPr>
          <w:rFonts w:ascii="Times New Roman" w:hAnsi="Times New Roman"/>
          <w:color w:val="222222"/>
          <w:sz w:val="24"/>
          <w:szCs w:val="24"/>
          <w:lang/>
        </w:rPr>
        <w:t>use a professional achievements of native and foreign methodological heritage, modern teaching trends and concepts of teaching foreign languages;</w:t>
      </w:r>
      <w:r>
        <w:rPr>
          <w:rFonts w:ascii="Times New Roman" w:hAnsi="Times New Roman"/>
          <w:color w:val="222222"/>
          <w:sz w:val="24"/>
          <w:szCs w:val="24"/>
          <w:lang/>
        </w:rPr>
        <w:t xml:space="preserve"> </w:t>
      </w:r>
      <w:r w:rsidRPr="008B1281">
        <w:rPr>
          <w:rFonts w:ascii="Times New Roman" w:hAnsi="Times New Roman"/>
          <w:color w:val="222222"/>
          <w:sz w:val="24"/>
          <w:szCs w:val="24"/>
          <w:lang/>
        </w:rPr>
        <w:t>use the conceptual apparatus theoretical and applied linguistics to solve professional problems;</w:t>
      </w:r>
      <w:r>
        <w:rPr>
          <w:rFonts w:ascii="Times New Roman" w:hAnsi="Times New Roman"/>
          <w:color w:val="222222"/>
          <w:sz w:val="24"/>
          <w:szCs w:val="24"/>
          <w:lang/>
        </w:rPr>
        <w:t xml:space="preserve"> </w:t>
      </w:r>
      <w:r w:rsidRPr="008B1281">
        <w:rPr>
          <w:rFonts w:ascii="Times New Roman" w:hAnsi="Times New Roman"/>
          <w:color w:val="222222"/>
          <w:sz w:val="24"/>
          <w:szCs w:val="24"/>
          <w:lang/>
        </w:rPr>
        <w:t>use modern technologies for the collection, processing and interpretation of the experimental data;</w:t>
      </w:r>
      <w:r>
        <w:rPr>
          <w:rFonts w:ascii="Times New Roman" w:hAnsi="Times New Roman"/>
          <w:color w:val="222222"/>
          <w:sz w:val="24"/>
          <w:szCs w:val="24"/>
          <w:lang/>
        </w:rPr>
        <w:t xml:space="preserve"> </w:t>
      </w:r>
      <w:r w:rsidRPr="008B1281">
        <w:rPr>
          <w:rFonts w:ascii="Times New Roman" w:hAnsi="Times New Roman"/>
          <w:color w:val="222222"/>
          <w:sz w:val="24"/>
          <w:szCs w:val="24"/>
          <w:lang/>
        </w:rPr>
        <w:t>independently develop the actual problem, which has theoretical and practical significance.</w:t>
      </w:r>
    </w:p>
    <w:p w:rsidR="00100FF7" w:rsidRPr="00612331" w:rsidRDefault="00100FF7" w:rsidP="00100FF7">
      <w:pPr>
        <w:spacing w:after="0" w:line="240" w:lineRule="auto"/>
        <w:jc w:val="both"/>
        <w:rPr>
          <w:rFonts w:ascii="Times New Roman" w:eastAsia="Batang" w:hAnsi="Times New Roman"/>
          <w:sz w:val="24"/>
          <w:szCs w:val="24"/>
          <w:lang w:val="en-GB"/>
        </w:rPr>
      </w:pPr>
      <w:r w:rsidRPr="00612331">
        <w:rPr>
          <w:rFonts w:ascii="Times New Roman" w:hAnsi="Times New Roman"/>
          <w:b/>
          <w:sz w:val="24"/>
          <w:szCs w:val="24"/>
          <w:lang w:val="en-US"/>
        </w:rPr>
        <w:t xml:space="preserve">Prerequisites: </w:t>
      </w:r>
      <w:r w:rsidRPr="00612331">
        <w:rPr>
          <w:rFonts w:ascii="Times New Roman" w:hAnsi="Times New Roman"/>
          <w:sz w:val="24"/>
          <w:szCs w:val="24"/>
          <w:lang w:val="en-GB"/>
        </w:rPr>
        <w:t>theoretical and practical disciplines (</w:t>
      </w:r>
      <w:r>
        <w:rPr>
          <w:rFonts w:ascii="Times New Roman" w:hAnsi="Times New Roman"/>
          <w:sz w:val="24"/>
          <w:szCs w:val="24"/>
          <w:lang w:val="en-GB"/>
        </w:rPr>
        <w:t>Introduction to Linguistics</w:t>
      </w:r>
      <w:r w:rsidRPr="00612331">
        <w:rPr>
          <w:rFonts w:ascii="Times New Roman" w:hAnsi="Times New Roman"/>
          <w:sz w:val="24"/>
          <w:szCs w:val="24"/>
          <w:lang w:val="en-GB"/>
        </w:rPr>
        <w:t xml:space="preserve">, </w:t>
      </w:r>
      <w:r>
        <w:rPr>
          <w:rFonts w:ascii="Times New Roman" w:eastAsia="Batang" w:hAnsi="Times New Roman"/>
          <w:sz w:val="24"/>
          <w:szCs w:val="24"/>
          <w:lang w:val="en-GB"/>
        </w:rPr>
        <w:t>General Linguistics</w:t>
      </w:r>
      <w:r w:rsidRPr="00612331">
        <w:rPr>
          <w:rFonts w:ascii="Times New Roman" w:eastAsia="Batang" w:hAnsi="Times New Roman"/>
          <w:sz w:val="24"/>
          <w:szCs w:val="24"/>
          <w:lang w:val="en-GB"/>
        </w:rPr>
        <w:t xml:space="preserve">, “History of </w:t>
      </w:r>
      <w:r>
        <w:rPr>
          <w:rFonts w:ascii="Times New Roman" w:eastAsia="Batang" w:hAnsi="Times New Roman"/>
          <w:sz w:val="24"/>
          <w:szCs w:val="24"/>
          <w:lang w:val="en-GB"/>
        </w:rPr>
        <w:t>Linguistics”</w:t>
      </w:r>
      <w:r w:rsidRPr="00612331">
        <w:rPr>
          <w:rFonts w:ascii="Times New Roman" w:eastAsia="Batang" w:hAnsi="Times New Roman"/>
          <w:sz w:val="24"/>
          <w:szCs w:val="24"/>
          <w:lang w:val="en-GB"/>
        </w:rPr>
        <w:t xml:space="preserve">). </w:t>
      </w:r>
    </w:p>
    <w:p w:rsidR="00100FF7" w:rsidRPr="00612331" w:rsidRDefault="00100FF7" w:rsidP="00100FF7">
      <w:pPr>
        <w:spacing w:after="0" w:line="240" w:lineRule="auto"/>
        <w:jc w:val="both"/>
        <w:rPr>
          <w:rFonts w:ascii="Times New Roman" w:hAnsi="Times New Roman"/>
          <w:sz w:val="24"/>
          <w:szCs w:val="24"/>
          <w:lang w:val="en-US"/>
        </w:rPr>
      </w:pPr>
      <w:proofErr w:type="spellStart"/>
      <w:r w:rsidRPr="00612331">
        <w:rPr>
          <w:rFonts w:ascii="Times New Roman" w:hAnsi="Times New Roman"/>
          <w:b/>
          <w:sz w:val="24"/>
          <w:szCs w:val="24"/>
          <w:lang w:val="en-US"/>
        </w:rPr>
        <w:t>Postrequisites</w:t>
      </w:r>
      <w:proofErr w:type="spellEnd"/>
      <w:r w:rsidRPr="00612331">
        <w:rPr>
          <w:rFonts w:ascii="Times New Roman" w:hAnsi="Times New Roman"/>
          <w:sz w:val="24"/>
          <w:szCs w:val="24"/>
          <w:lang w:val="en-US"/>
        </w:rPr>
        <w:t xml:space="preserve">: </w:t>
      </w:r>
      <w:r w:rsidRPr="00612331">
        <w:rPr>
          <w:rFonts w:ascii="Times New Roman" w:hAnsi="Times New Roman"/>
          <w:sz w:val="24"/>
          <w:szCs w:val="24"/>
          <w:lang w:val="en-GB"/>
        </w:rPr>
        <w:t xml:space="preserve">theoretical and practical disciplines of </w:t>
      </w:r>
      <w:r>
        <w:rPr>
          <w:rFonts w:ascii="Times New Roman" w:hAnsi="Times New Roman"/>
          <w:sz w:val="24"/>
          <w:szCs w:val="24"/>
          <w:lang w:val="en-GB"/>
        </w:rPr>
        <w:t>Master</w:t>
      </w:r>
      <w:r w:rsidRPr="00612331">
        <w:rPr>
          <w:rFonts w:ascii="Times New Roman" w:hAnsi="Times New Roman"/>
          <w:sz w:val="24"/>
          <w:szCs w:val="24"/>
          <w:lang w:val="en-GB"/>
        </w:rPr>
        <w:t xml:space="preserve"> degree programme</w:t>
      </w:r>
      <w:r w:rsidRPr="00612331">
        <w:rPr>
          <w:rFonts w:ascii="Times New Roman" w:hAnsi="Times New Roman"/>
          <w:sz w:val="24"/>
          <w:szCs w:val="24"/>
          <w:lang w:val="en-US"/>
        </w:rPr>
        <w:t>.</w:t>
      </w:r>
    </w:p>
    <w:p w:rsidR="00100FF7" w:rsidRPr="008B1281" w:rsidRDefault="00100FF7" w:rsidP="00100FF7">
      <w:pPr>
        <w:autoSpaceDE w:val="0"/>
        <w:autoSpaceDN w:val="0"/>
        <w:adjustRightInd w:val="0"/>
        <w:spacing w:after="0" w:line="240" w:lineRule="auto"/>
        <w:ind w:firstLine="540"/>
        <w:jc w:val="both"/>
        <w:rPr>
          <w:rFonts w:ascii="Times New Roman" w:hAnsi="Times New Roman"/>
          <w:color w:val="000000"/>
          <w:sz w:val="24"/>
          <w:szCs w:val="24"/>
          <w:lang w:val="en-US"/>
        </w:rPr>
      </w:pPr>
    </w:p>
    <w:p w:rsidR="00100FF7" w:rsidRDefault="00100FF7" w:rsidP="00100FF7">
      <w:pPr>
        <w:jc w:val="center"/>
        <w:rPr>
          <w:rFonts w:ascii="Times New Roman" w:hAnsi="Times New Roman"/>
          <w:b/>
          <w:bCs/>
          <w:sz w:val="28"/>
          <w:szCs w:val="28"/>
          <w:lang w:val="en-US"/>
        </w:rPr>
      </w:pPr>
      <w:r w:rsidRPr="00083221">
        <w:rPr>
          <w:rFonts w:ascii="Times New Roman" w:hAnsi="Times New Roman"/>
          <w:b/>
          <w:sz w:val="24"/>
          <w:szCs w:val="24"/>
          <w:lang w:val="en-US"/>
        </w:rPr>
        <w:t>STRUCTURE AND CONTENT OF THE DISCIPLINE</w:t>
      </w:r>
    </w:p>
    <w:tbl>
      <w:tblPr>
        <w:tblW w:w="9498" w:type="dxa"/>
        <w:tblInd w:w="108" w:type="dxa"/>
        <w:tblLayout w:type="fixed"/>
        <w:tblLook w:val="0000"/>
      </w:tblPr>
      <w:tblGrid>
        <w:gridCol w:w="1211"/>
        <w:gridCol w:w="6180"/>
        <w:gridCol w:w="1093"/>
        <w:gridCol w:w="1014"/>
      </w:tblGrid>
      <w:tr w:rsidR="00100FF7" w:rsidRPr="00CD7890" w:rsidTr="00AC7DB0">
        <w:tblPrEx>
          <w:tblCellMar>
            <w:top w:w="0" w:type="dxa"/>
            <w:bottom w:w="0" w:type="dxa"/>
          </w:tblCellMar>
        </w:tblPrEx>
        <w:trPr>
          <w:trHeight w:val="1"/>
        </w:trPr>
        <w:tc>
          <w:tcPr>
            <w:tcW w:w="1211" w:type="dxa"/>
            <w:tcBorders>
              <w:top w:val="single" w:sz="3" w:space="0" w:color="000000"/>
              <w:left w:val="single" w:sz="3" w:space="0" w:color="000000"/>
              <w:bottom w:val="single" w:sz="3" w:space="0" w:color="000000"/>
              <w:right w:val="single" w:sz="3" w:space="0" w:color="000000"/>
            </w:tcBorders>
          </w:tcPr>
          <w:p w:rsidR="00100FF7" w:rsidRPr="00CD7890" w:rsidRDefault="00100FF7" w:rsidP="00AC7DB0">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Week</w:t>
            </w:r>
          </w:p>
        </w:tc>
        <w:tc>
          <w:tcPr>
            <w:tcW w:w="6180" w:type="dxa"/>
            <w:tcBorders>
              <w:top w:val="single" w:sz="3" w:space="0" w:color="000000"/>
              <w:left w:val="single" w:sz="3" w:space="0" w:color="000000"/>
              <w:bottom w:val="single" w:sz="3" w:space="0" w:color="000000"/>
              <w:right w:val="single" w:sz="3" w:space="0" w:color="000000"/>
            </w:tcBorders>
          </w:tcPr>
          <w:p w:rsidR="00100FF7" w:rsidRPr="00CD7890" w:rsidRDefault="00100FF7" w:rsidP="00AC7DB0">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Theme</w:t>
            </w:r>
          </w:p>
        </w:tc>
        <w:tc>
          <w:tcPr>
            <w:tcW w:w="1093" w:type="dxa"/>
            <w:tcBorders>
              <w:top w:val="single" w:sz="3" w:space="0" w:color="000000"/>
              <w:left w:val="single" w:sz="3" w:space="0" w:color="000000"/>
              <w:bottom w:val="single" w:sz="3" w:space="0" w:color="000000"/>
              <w:right w:val="single" w:sz="3" w:space="0" w:color="000000"/>
            </w:tcBorders>
          </w:tcPr>
          <w:p w:rsidR="00100FF7" w:rsidRPr="00CD7890" w:rsidRDefault="00100FF7" w:rsidP="00AC7DB0">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Hours</w:t>
            </w:r>
          </w:p>
        </w:tc>
        <w:tc>
          <w:tcPr>
            <w:tcW w:w="1014" w:type="dxa"/>
            <w:tcBorders>
              <w:top w:val="single" w:sz="3" w:space="0" w:color="000000"/>
              <w:left w:val="single" w:sz="3" w:space="0" w:color="000000"/>
              <w:bottom w:val="single" w:sz="3" w:space="0" w:color="000000"/>
              <w:right w:val="single" w:sz="3" w:space="0" w:color="000000"/>
            </w:tcBorders>
          </w:tcPr>
          <w:p w:rsidR="00100FF7" w:rsidRPr="00CD7890" w:rsidRDefault="00100FF7" w:rsidP="00AC7DB0">
            <w:pPr>
              <w:autoSpaceDE w:val="0"/>
              <w:autoSpaceDN w:val="0"/>
              <w:adjustRightInd w:val="0"/>
              <w:spacing w:after="0" w:line="240" w:lineRule="auto"/>
              <w:jc w:val="center"/>
              <w:rPr>
                <w:rFonts w:ascii="Times New Roman" w:hAnsi="Times New Roman"/>
                <w:lang w:val="en-US"/>
              </w:rPr>
            </w:pPr>
            <w:r>
              <w:rPr>
                <w:rFonts w:ascii="Times New Roman" w:hAnsi="Times New Roman"/>
                <w:sz w:val="20"/>
                <w:szCs w:val="20"/>
                <w:lang w:val="en-US"/>
              </w:rPr>
              <w:t>Points</w:t>
            </w:r>
          </w:p>
        </w:tc>
      </w:tr>
      <w:tr w:rsidR="00100FF7" w:rsidRPr="00CD7890" w:rsidTr="00AC7DB0">
        <w:tblPrEx>
          <w:tblCellMar>
            <w:top w:w="0" w:type="dxa"/>
            <w:bottom w:w="0" w:type="dxa"/>
          </w:tblCellMar>
        </w:tblPrEx>
        <w:trPr>
          <w:trHeight w:val="1"/>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CD7890" w:rsidRDefault="00100FF7" w:rsidP="00AC7DB0">
            <w:pPr>
              <w:autoSpaceDE w:val="0"/>
              <w:autoSpaceDN w:val="0"/>
              <w:adjustRightInd w:val="0"/>
              <w:spacing w:after="0" w:line="240" w:lineRule="auto"/>
              <w:jc w:val="center"/>
              <w:rPr>
                <w:rFonts w:ascii="Times New Roman" w:hAnsi="Times New Roman"/>
                <w:lang w:val="en-US"/>
              </w:rPr>
            </w:pPr>
            <w:r>
              <w:rPr>
                <w:rFonts w:ascii="Times New Roman" w:hAnsi="Times New Roman"/>
                <w:b/>
                <w:bCs/>
                <w:sz w:val="20"/>
                <w:szCs w:val="20"/>
                <w:lang w:val="en-US"/>
              </w:rPr>
              <w:t xml:space="preserve">Module </w:t>
            </w:r>
            <w:r w:rsidRPr="00CD7890">
              <w:rPr>
                <w:rFonts w:ascii="Times New Roman" w:hAnsi="Times New Roman"/>
                <w:b/>
                <w:bCs/>
                <w:sz w:val="20"/>
                <w:szCs w:val="20"/>
                <w:lang w:val="en-US"/>
              </w:rPr>
              <w:t xml:space="preserve">1 </w:t>
            </w:r>
          </w:p>
        </w:tc>
      </w:tr>
      <w:tr w:rsidR="00100FF7" w:rsidRPr="00756B3E" w:rsidTr="00AC7DB0">
        <w:tblPrEx>
          <w:tblCellMar>
            <w:top w:w="0" w:type="dxa"/>
            <w:bottom w:w="0" w:type="dxa"/>
          </w:tblCellMar>
        </w:tblPrEx>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756B3E" w:rsidRDefault="00100FF7" w:rsidP="00AC7DB0">
            <w:pPr>
              <w:autoSpaceDE w:val="0"/>
              <w:autoSpaceDN w:val="0"/>
              <w:adjustRightInd w:val="0"/>
              <w:spacing w:after="0" w:line="240" w:lineRule="auto"/>
              <w:jc w:val="center"/>
              <w:rPr>
                <w:rFonts w:ascii="Times New Roman" w:hAnsi="Times New Roman"/>
                <w:b/>
                <w:sz w:val="20"/>
                <w:szCs w:val="20"/>
                <w:lang w:val="en-US"/>
              </w:rPr>
            </w:pPr>
            <w:r w:rsidRPr="00756B3E">
              <w:rPr>
                <w:rFonts w:ascii="Times New Roman" w:hAnsi="Times New Roman"/>
                <w:b/>
                <w:sz w:val="20"/>
                <w:szCs w:val="20"/>
                <w:lang w:val="en-US"/>
              </w:rPr>
              <w:t>1</w:t>
            </w:r>
          </w:p>
          <w:p w:rsidR="00100FF7" w:rsidRPr="00756B3E" w:rsidRDefault="00100FF7" w:rsidP="00AC7DB0">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756B3E" w:rsidRDefault="00100FF7" w:rsidP="00AC7DB0">
            <w:pPr>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Lecture </w:t>
            </w:r>
            <w:r w:rsidRPr="00756B3E">
              <w:rPr>
                <w:rFonts w:ascii="Times New Roman" w:hAnsi="Times New Roman"/>
                <w:b/>
                <w:sz w:val="20"/>
                <w:szCs w:val="20"/>
                <w:lang w:val="en-US"/>
              </w:rPr>
              <w:t>1</w:t>
            </w:r>
            <w:r w:rsidRPr="00756B3E">
              <w:rPr>
                <w:rFonts w:ascii="Times New Roman" w:hAnsi="Times New Roman"/>
                <w:b/>
                <w:sz w:val="20"/>
                <w:szCs w:val="20"/>
                <w:lang w:val="kk-KZ"/>
              </w:rPr>
              <w:t xml:space="preserve"> </w:t>
            </w:r>
            <w:r w:rsidRPr="00653C76">
              <w:rPr>
                <w:rFonts w:ascii="Times New Roman" w:hAnsi="Times New Roman"/>
                <w:sz w:val="20"/>
                <w:szCs w:val="20"/>
                <w:lang w:val="en-US"/>
              </w:rPr>
              <w:t>«</w:t>
            </w:r>
            <w:r>
              <w:rPr>
                <w:rFonts w:ascii="Times New Roman" w:hAnsi="Times New Roman"/>
                <w:sz w:val="20"/>
                <w:szCs w:val="20"/>
                <w:lang w:val="en-US"/>
              </w:rPr>
              <w:t>Aim, object of course of Discourse Business Communication</w:t>
            </w:r>
            <w:r w:rsidRPr="00653C76">
              <w:rPr>
                <w:rFonts w:ascii="Times New Roman" w:hAnsi="Times New Roman"/>
                <w:sz w:val="20"/>
                <w:szCs w:val="20"/>
                <w:lang w:val="kk-KZ"/>
              </w:rPr>
              <w:t>»</w:t>
            </w:r>
            <w:r>
              <w:rPr>
                <w:rFonts w:ascii="Times New Roman" w:hAnsi="Times New Roman"/>
                <w:sz w:val="20"/>
                <w:szCs w:val="20"/>
                <w:lang w:val="en-US"/>
              </w:rPr>
              <w:t>.</w:t>
            </w:r>
            <w:r w:rsidRPr="00653C76">
              <w:rPr>
                <w:rFonts w:ascii="Times New Roman" w:hAnsi="Times New Roman"/>
                <w:sz w:val="20"/>
                <w:szCs w:val="20"/>
                <w:lang w:val="kk-KZ"/>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756B3E" w:rsidRDefault="00100FF7" w:rsidP="00AC7DB0">
            <w:pPr>
              <w:autoSpaceDE w:val="0"/>
              <w:autoSpaceDN w:val="0"/>
              <w:adjustRightInd w:val="0"/>
              <w:spacing w:after="0" w:line="240" w:lineRule="auto"/>
              <w:jc w:val="center"/>
              <w:rPr>
                <w:rFonts w:ascii="Times New Roman" w:hAnsi="Times New Roman"/>
                <w:sz w:val="20"/>
                <w:szCs w:val="20"/>
                <w:lang w:val="kk-KZ"/>
              </w:rPr>
            </w:pPr>
            <w:r w:rsidRPr="00756B3E">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756B3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100FF7" w:rsidRPr="00CD7890" w:rsidTr="00AC7DB0">
        <w:tblPrEx>
          <w:tblCellMar>
            <w:top w:w="0" w:type="dxa"/>
            <w:bottom w:w="0" w:type="dxa"/>
          </w:tblCellMar>
        </w:tblPrEx>
        <w:trPr>
          <w:trHeight w:val="46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CD7890" w:rsidRDefault="00100FF7" w:rsidP="00AC7DB0">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CD7890"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Seminar </w:t>
            </w:r>
            <w:r w:rsidRPr="00CD7890">
              <w:rPr>
                <w:rFonts w:ascii="Times New Roman" w:hAnsi="Times New Roman"/>
                <w:sz w:val="20"/>
                <w:szCs w:val="20"/>
                <w:lang w:val="en-US"/>
              </w:rPr>
              <w:t>1</w:t>
            </w:r>
            <w:r>
              <w:rPr>
                <w:rFonts w:ascii="Times New Roman" w:hAnsi="Times New Roman"/>
                <w:sz w:val="20"/>
                <w:szCs w:val="20"/>
                <w:lang w:val="en-US"/>
              </w:rPr>
              <w:t>,2</w:t>
            </w:r>
            <w:r w:rsidRPr="00CD7890">
              <w:rPr>
                <w:rFonts w:ascii="Times New Roman" w:hAnsi="Times New Roman"/>
                <w:sz w:val="20"/>
                <w:szCs w:val="20"/>
                <w:lang w:val="en-US"/>
              </w:rPr>
              <w:t xml:space="preserve"> </w:t>
            </w:r>
          </w:p>
          <w:p w:rsidR="00100FF7" w:rsidRPr="0002345D" w:rsidRDefault="00100FF7" w:rsidP="00AC7DB0">
            <w:pPr>
              <w:tabs>
                <w:tab w:val="left" w:pos="3420"/>
              </w:tabs>
              <w:spacing w:after="0" w:line="240" w:lineRule="auto"/>
              <w:jc w:val="both"/>
              <w:rPr>
                <w:sz w:val="20"/>
                <w:szCs w:val="20"/>
                <w:lang w:val="en-US"/>
              </w:rPr>
            </w:pPr>
            <w:r>
              <w:rPr>
                <w:rFonts w:ascii="Times New Roman" w:hAnsi="Times New Roman"/>
                <w:sz w:val="20"/>
                <w:szCs w:val="20"/>
                <w:lang w:val="en-US"/>
              </w:rPr>
              <w:t>The definition of terms from different dictionaries:</w:t>
            </w:r>
            <w:r w:rsidRPr="003249CC">
              <w:rPr>
                <w:rFonts w:ascii="Times New Roman" w:hAnsi="Times New Roman"/>
                <w:sz w:val="20"/>
                <w:szCs w:val="20"/>
                <w:lang w:val="en-US"/>
              </w:rPr>
              <w:t xml:space="preserve"> </w:t>
            </w:r>
            <w:r>
              <w:rPr>
                <w:rFonts w:ascii="Times New Roman" w:hAnsi="Times New Roman"/>
                <w:sz w:val="20"/>
                <w:szCs w:val="20"/>
                <w:lang w:val="en-US"/>
              </w:rPr>
              <w:t xml:space="preserve">Discourse, Information, </w:t>
            </w:r>
            <w:r>
              <w:rPr>
                <w:rFonts w:ascii="Kz Times New Roman" w:hAnsi="Kz Times New Roman"/>
                <w:sz w:val="20"/>
                <w:szCs w:val="20"/>
                <w:lang w:val="en-US"/>
              </w:rPr>
              <w:t>Sender, Receiver</w:t>
            </w:r>
            <w:r>
              <w:rPr>
                <w:rFonts w:ascii="Times New Roman" w:hAnsi="Times New Roman"/>
                <w:sz w:val="20"/>
                <w:szCs w:val="20"/>
                <w:lang w:val="en-US"/>
              </w:rPr>
              <w:t>.</w:t>
            </w:r>
            <w:r w:rsidRPr="00226CA1">
              <w:rPr>
                <w:rFonts w:ascii="Times New Roman" w:hAnsi="Times New Roman"/>
                <w:sz w:val="20"/>
                <w:szCs w:val="20"/>
                <w:lang w:val="kk-KZ"/>
              </w:rPr>
              <w:t xml:space="preserve"> </w:t>
            </w:r>
          </w:p>
        </w:tc>
        <w:tc>
          <w:tcPr>
            <w:tcW w:w="1093" w:type="dxa"/>
            <w:tcBorders>
              <w:top w:val="single" w:sz="3" w:space="0" w:color="000000"/>
              <w:left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right w:val="single" w:sz="3" w:space="0" w:color="000000"/>
            </w:tcBorders>
          </w:tcPr>
          <w:p w:rsidR="00100FF7" w:rsidRPr="000D3528"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100FF7" w:rsidRPr="007528CC" w:rsidTr="00AC7DB0">
        <w:tblPrEx>
          <w:tblCellMar>
            <w:top w:w="0" w:type="dxa"/>
            <w:bottom w:w="0" w:type="dxa"/>
          </w:tblCellMar>
        </w:tblPrEx>
        <w:trPr>
          <w:trHeight w:val="125"/>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0D3528" w:rsidRDefault="00100FF7" w:rsidP="00AC7DB0">
            <w:pPr>
              <w:autoSpaceDE w:val="0"/>
              <w:autoSpaceDN w:val="0"/>
              <w:adjustRightInd w:val="0"/>
              <w:spacing w:after="0" w:line="240" w:lineRule="auto"/>
              <w:jc w:val="center"/>
              <w:rPr>
                <w:rFonts w:ascii="Times New Roman" w:hAnsi="Times New Roman"/>
                <w:b/>
                <w:lang w:val="en-US"/>
              </w:rPr>
            </w:pPr>
            <w:r w:rsidRPr="000D3528">
              <w:rPr>
                <w:rFonts w:ascii="Times New Roman" w:hAnsi="Times New Roman"/>
                <w:b/>
                <w:sz w:val="20"/>
                <w:szCs w:val="20"/>
                <w:lang w:val="en-US"/>
              </w:rPr>
              <w:t>2</w:t>
            </w:r>
          </w:p>
        </w:tc>
        <w:tc>
          <w:tcPr>
            <w:tcW w:w="6180" w:type="dxa"/>
            <w:tcBorders>
              <w:top w:val="single" w:sz="3" w:space="0" w:color="000000"/>
              <w:left w:val="single" w:sz="3" w:space="0" w:color="000000"/>
              <w:bottom w:val="single" w:sz="3" w:space="0" w:color="000000"/>
              <w:right w:val="single" w:sz="3" w:space="0" w:color="000000"/>
            </w:tcBorders>
          </w:tcPr>
          <w:p w:rsidR="00100FF7" w:rsidRPr="008E5528" w:rsidRDefault="00100FF7" w:rsidP="00AC7DB0">
            <w:pPr>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Lecture </w:t>
            </w:r>
            <w:r w:rsidRPr="003C6181">
              <w:rPr>
                <w:rFonts w:ascii="Times New Roman" w:hAnsi="Times New Roman"/>
                <w:b/>
                <w:sz w:val="20"/>
                <w:szCs w:val="20"/>
                <w:lang w:val="en-US"/>
              </w:rPr>
              <w:t>2</w:t>
            </w:r>
            <w:r w:rsidRPr="00CA0299">
              <w:rPr>
                <w:rFonts w:ascii="Times New Roman" w:hAnsi="Times New Roman"/>
                <w:b/>
                <w:sz w:val="20"/>
                <w:szCs w:val="20"/>
                <w:lang w:val="kk-KZ"/>
              </w:rPr>
              <w:t xml:space="preserve"> </w:t>
            </w:r>
            <w:r w:rsidRPr="003C6181">
              <w:rPr>
                <w:rFonts w:ascii="Times New Roman" w:hAnsi="Times New Roman"/>
                <w:sz w:val="20"/>
                <w:szCs w:val="20"/>
                <w:lang w:val="en-US"/>
              </w:rPr>
              <w:t>«</w:t>
            </w:r>
            <w:r>
              <w:rPr>
                <w:rFonts w:ascii="Kz Times New Roman" w:hAnsi="Kz Times New Roman"/>
                <w:sz w:val="20"/>
                <w:szCs w:val="20"/>
                <w:lang w:val="en-US"/>
              </w:rPr>
              <w:t>Communication as a main function of Linguistics.</w:t>
            </w:r>
            <w:r>
              <w:rPr>
                <w:rFonts w:ascii="Times New Roman" w:hAnsi="Times New Roman"/>
                <w:sz w:val="20"/>
                <w:szCs w:val="20"/>
                <w:lang w:val="en-US"/>
              </w:rPr>
              <w:t xml:space="preserve"> Communicative Linguistics Communicative acts</w:t>
            </w:r>
            <w:r w:rsidRPr="00297D72">
              <w:rPr>
                <w:rFonts w:ascii="Times New Roman" w:hAnsi="Times New Roman"/>
                <w:sz w:val="20"/>
                <w:szCs w:val="20"/>
                <w:lang w:val="kk-KZ"/>
              </w:rPr>
              <w:t>»</w:t>
            </w:r>
            <w:r>
              <w:rPr>
                <w:rFonts w:ascii="Times New Roman" w:hAnsi="Times New Roman"/>
                <w:sz w:val="20"/>
                <w:szCs w:val="20"/>
                <w:lang w:val="en-US"/>
              </w:rPr>
              <w:t xml:space="preserve">  </w:t>
            </w:r>
            <w:r w:rsidRPr="00CA0299">
              <w:rPr>
                <w:rFonts w:ascii="Times New Roman" w:hAnsi="Times New Roman"/>
                <w:sz w:val="20"/>
                <w:szCs w:val="20"/>
                <w:lang w:val="kk-KZ"/>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kk-KZ"/>
              </w:rPr>
            </w:pPr>
            <w:r w:rsidRPr="00D17DD3">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7528CC"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100FF7" w:rsidRPr="00CD7890" w:rsidTr="00AC7DB0">
        <w:tblPrEx>
          <w:tblCellMar>
            <w:top w:w="0" w:type="dxa"/>
            <w:bottom w:w="0" w:type="dxa"/>
          </w:tblCellMar>
        </w:tblPrEx>
        <w:trPr>
          <w:trHeight w:val="386"/>
        </w:trPr>
        <w:tc>
          <w:tcPr>
            <w:tcW w:w="1211" w:type="dxa"/>
            <w:vMerge/>
            <w:tcBorders>
              <w:top w:val="single" w:sz="3" w:space="0" w:color="000000"/>
              <w:left w:val="single" w:sz="3" w:space="0" w:color="000000"/>
              <w:bottom w:val="single" w:sz="3" w:space="0" w:color="000000"/>
              <w:right w:val="single" w:sz="3" w:space="0" w:color="000000"/>
            </w:tcBorders>
          </w:tcPr>
          <w:p w:rsidR="00100FF7" w:rsidRPr="007528CC" w:rsidRDefault="00100FF7" w:rsidP="00AC7DB0">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right w:val="single" w:sz="3" w:space="0" w:color="000000"/>
            </w:tcBorders>
          </w:tcPr>
          <w:p w:rsidR="00100FF7" w:rsidRPr="00CD7890"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3,4</w:t>
            </w:r>
            <w:r w:rsidRPr="007528CC">
              <w:rPr>
                <w:rFonts w:ascii="Times New Roman" w:hAnsi="Times New Roman"/>
                <w:sz w:val="20"/>
                <w:szCs w:val="20"/>
                <w:lang w:val="en-US"/>
              </w:rPr>
              <w:t xml:space="preserve"> </w:t>
            </w:r>
          </w:p>
          <w:p w:rsidR="00100FF7" w:rsidRPr="00426521" w:rsidRDefault="00100FF7" w:rsidP="00AC7DB0">
            <w:pPr>
              <w:tabs>
                <w:tab w:val="left" w:pos="3420"/>
              </w:tabs>
              <w:spacing w:after="0" w:line="240" w:lineRule="auto"/>
              <w:jc w:val="both"/>
              <w:rPr>
                <w:sz w:val="20"/>
                <w:szCs w:val="20"/>
                <w:lang w:val="en-US"/>
              </w:rPr>
            </w:pPr>
            <w:r>
              <w:rPr>
                <w:rFonts w:ascii="Times New Roman" w:hAnsi="Times New Roman"/>
                <w:sz w:val="20"/>
                <w:szCs w:val="20"/>
                <w:lang w:val="en-US"/>
              </w:rPr>
              <w:t>The definition of terms from different dictionaries:</w:t>
            </w:r>
            <w:r w:rsidRPr="003249CC">
              <w:rPr>
                <w:rFonts w:ascii="Times New Roman" w:hAnsi="Times New Roman"/>
                <w:sz w:val="20"/>
                <w:szCs w:val="20"/>
                <w:lang w:val="en-US"/>
              </w:rPr>
              <w:t xml:space="preserve"> </w:t>
            </w:r>
            <w:r>
              <w:rPr>
                <w:rFonts w:ascii="Times New Roman" w:hAnsi="Times New Roman"/>
                <w:sz w:val="20"/>
                <w:szCs w:val="20"/>
                <w:lang w:val="en-US"/>
              </w:rPr>
              <w:t>Action, Intention, Pragmatics.</w:t>
            </w:r>
          </w:p>
        </w:tc>
        <w:tc>
          <w:tcPr>
            <w:tcW w:w="1093" w:type="dxa"/>
            <w:tcBorders>
              <w:top w:val="single" w:sz="3" w:space="0" w:color="000000"/>
              <w:left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right w:val="single" w:sz="3" w:space="0" w:color="000000"/>
            </w:tcBorders>
          </w:tcPr>
          <w:p w:rsidR="00100FF7" w:rsidRPr="000761E2"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20</w:t>
            </w:r>
          </w:p>
        </w:tc>
      </w:tr>
      <w:tr w:rsidR="00100FF7" w:rsidRPr="00CD7890" w:rsidTr="00AC7DB0">
        <w:tblPrEx>
          <w:tblCellMar>
            <w:top w:w="0" w:type="dxa"/>
            <w:bottom w:w="0" w:type="dxa"/>
          </w:tblCellMar>
        </w:tblPrEx>
        <w:trPr>
          <w:trHeight w:val="11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0761E2" w:rsidRDefault="00100FF7" w:rsidP="00AC7DB0">
            <w:pPr>
              <w:autoSpaceDE w:val="0"/>
              <w:autoSpaceDN w:val="0"/>
              <w:adjustRightInd w:val="0"/>
              <w:spacing w:after="0" w:line="240" w:lineRule="auto"/>
              <w:jc w:val="center"/>
              <w:rPr>
                <w:rFonts w:ascii="Times New Roman" w:hAnsi="Times New Roman"/>
                <w:b/>
                <w:lang w:val="en-US"/>
              </w:rPr>
            </w:pPr>
            <w:r w:rsidRPr="000761E2">
              <w:rPr>
                <w:rFonts w:ascii="Times New Roman" w:hAnsi="Times New Roman"/>
                <w:b/>
                <w:sz w:val="20"/>
                <w:szCs w:val="20"/>
                <w:lang w:val="en-US"/>
              </w:rPr>
              <w:t>3</w:t>
            </w:r>
          </w:p>
        </w:tc>
        <w:tc>
          <w:tcPr>
            <w:tcW w:w="6180" w:type="dxa"/>
            <w:tcBorders>
              <w:top w:val="single" w:sz="3" w:space="0" w:color="000000"/>
              <w:left w:val="single" w:sz="3" w:space="0" w:color="000000"/>
              <w:bottom w:val="single" w:sz="3" w:space="0" w:color="000000"/>
              <w:right w:val="single" w:sz="3" w:space="0" w:color="000000"/>
            </w:tcBorders>
          </w:tcPr>
          <w:p w:rsidR="00100FF7" w:rsidRPr="00EC3226" w:rsidRDefault="00100FF7" w:rsidP="00AC7DB0">
            <w:pPr>
              <w:spacing w:after="0" w:line="240" w:lineRule="auto"/>
              <w:jc w:val="both"/>
              <w:rPr>
                <w:rFonts w:ascii="Times New Roman" w:hAnsi="Times New Roman"/>
                <w:lang w:val="en-US"/>
              </w:rPr>
            </w:pPr>
            <w:r>
              <w:rPr>
                <w:rFonts w:ascii="Times New Roman" w:hAnsi="Times New Roman"/>
                <w:b/>
                <w:sz w:val="20"/>
                <w:szCs w:val="20"/>
                <w:lang w:val="en-US"/>
              </w:rPr>
              <w:t>Lecture 3</w:t>
            </w:r>
            <w:r w:rsidRPr="00C60605">
              <w:rPr>
                <w:rFonts w:ascii="Times New Roman" w:hAnsi="Times New Roman"/>
                <w:b/>
                <w:sz w:val="20"/>
                <w:szCs w:val="20"/>
                <w:lang w:val="kk-KZ"/>
              </w:rPr>
              <w:t xml:space="preserve"> </w:t>
            </w:r>
            <w:r w:rsidRPr="00820687">
              <w:rPr>
                <w:rFonts w:ascii="Times New Roman" w:hAnsi="Times New Roman"/>
                <w:sz w:val="20"/>
                <w:szCs w:val="20"/>
                <w:lang w:val="en-US"/>
              </w:rPr>
              <w:t>«</w:t>
            </w:r>
            <w:r>
              <w:rPr>
                <w:rFonts w:ascii="Times New Roman" w:hAnsi="Times New Roman"/>
                <w:sz w:val="20"/>
                <w:szCs w:val="20"/>
                <w:lang w:val="en-US" w:eastAsia="ru-RU"/>
              </w:rPr>
              <w:t xml:space="preserve">Origin of Communication. </w:t>
            </w:r>
            <w:r>
              <w:rPr>
                <w:rFonts w:ascii="Times New Roman" w:hAnsi="Times New Roman"/>
                <w:sz w:val="20"/>
                <w:szCs w:val="20"/>
                <w:lang w:val="en-US"/>
              </w:rPr>
              <w:t>The Ontogenesis of Communicative acts</w:t>
            </w:r>
            <w:r>
              <w:rPr>
                <w:rFonts w:ascii="Times New Roman" w:hAnsi="Times New Roman"/>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kk-KZ"/>
              </w:rPr>
            </w:pPr>
            <w:r w:rsidRPr="00D17DD3">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100FF7" w:rsidRPr="00CD7890" w:rsidTr="00AC7DB0">
        <w:tblPrEx>
          <w:tblCellMar>
            <w:top w:w="0" w:type="dxa"/>
            <w:bottom w:w="0" w:type="dxa"/>
          </w:tblCellMar>
        </w:tblPrEx>
        <w:trPr>
          <w:trHeight w:val="133"/>
        </w:trPr>
        <w:tc>
          <w:tcPr>
            <w:tcW w:w="1211" w:type="dxa"/>
            <w:vMerge/>
            <w:tcBorders>
              <w:top w:val="single" w:sz="3" w:space="0" w:color="000000"/>
              <w:left w:val="single" w:sz="3" w:space="0" w:color="000000"/>
              <w:bottom w:val="single" w:sz="3" w:space="0" w:color="000000"/>
              <w:right w:val="single" w:sz="3" w:space="0" w:color="000000"/>
            </w:tcBorders>
          </w:tcPr>
          <w:p w:rsidR="00100FF7" w:rsidRPr="00CD7890" w:rsidRDefault="00100FF7" w:rsidP="00AC7DB0">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5,6</w:t>
            </w:r>
            <w:r w:rsidRPr="00CD7890">
              <w:rPr>
                <w:rFonts w:ascii="Times New Roman" w:hAnsi="Times New Roman"/>
                <w:sz w:val="20"/>
                <w:szCs w:val="20"/>
                <w:lang w:val="en-US"/>
              </w:rPr>
              <w:t xml:space="preserve"> </w:t>
            </w:r>
          </w:p>
          <w:p w:rsidR="00100FF7" w:rsidRPr="00B1751C"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eastAsia="ru-RU"/>
              </w:rPr>
              <w:t>The role of Sender and Receiver in Business Communication</w:t>
            </w:r>
            <w:r w:rsidRPr="00426521">
              <w:rPr>
                <w:rFonts w:ascii="Times New Roman" w:hAnsi="Times New Roman"/>
                <w:sz w:val="20"/>
                <w:szCs w:val="20"/>
                <w:lang w:val="en-US" w:eastAsia="ru-RU"/>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100FF7" w:rsidRPr="00CD7890" w:rsidTr="00AC7DB0">
        <w:tblPrEx>
          <w:tblCellMar>
            <w:top w:w="0" w:type="dxa"/>
            <w:bottom w:w="0" w:type="dxa"/>
          </w:tblCellMar>
        </w:tblPrEx>
        <w:trPr>
          <w:trHeight w:val="133"/>
        </w:trPr>
        <w:tc>
          <w:tcPr>
            <w:tcW w:w="1211" w:type="dxa"/>
            <w:vMerge/>
            <w:tcBorders>
              <w:top w:val="single" w:sz="3" w:space="0" w:color="000000"/>
              <w:left w:val="single" w:sz="3" w:space="0" w:color="000000"/>
              <w:bottom w:val="single" w:sz="3" w:space="0" w:color="000000"/>
              <w:right w:val="single" w:sz="3" w:space="0" w:color="000000"/>
            </w:tcBorders>
          </w:tcPr>
          <w:p w:rsidR="00100FF7" w:rsidRPr="00CD7890" w:rsidRDefault="00100FF7" w:rsidP="00AC7DB0">
            <w:pPr>
              <w:autoSpaceDE w:val="0"/>
              <w:autoSpaceDN w:val="0"/>
              <w:adjustRightInd w:val="0"/>
              <w:rPr>
                <w:rFonts w:ascii="Times New Roman" w:hAnsi="Times New Roman"/>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AB642F" w:rsidRDefault="00100FF7" w:rsidP="00AC7DB0">
            <w:pPr>
              <w:autoSpaceDE w:val="0"/>
              <w:autoSpaceDN w:val="0"/>
              <w:adjustRightInd w:val="0"/>
              <w:spacing w:after="0" w:line="240" w:lineRule="auto"/>
              <w:rPr>
                <w:rFonts w:ascii="Times New Roman" w:hAnsi="Times New Roman"/>
                <w:sz w:val="20"/>
                <w:szCs w:val="20"/>
                <w:lang w:val="en-US"/>
              </w:rPr>
            </w:pPr>
            <w:r w:rsidRPr="00AB642F">
              <w:rPr>
                <w:rFonts w:ascii="Times New Roman" w:hAnsi="Times New Roman"/>
                <w:sz w:val="20"/>
                <w:szCs w:val="20"/>
                <w:lang w:val="en-US"/>
              </w:rPr>
              <w:t>IW</w:t>
            </w:r>
            <w:r>
              <w:rPr>
                <w:rFonts w:ascii="Times New Roman" w:hAnsi="Times New Roman"/>
                <w:sz w:val="20"/>
                <w:szCs w:val="20"/>
                <w:lang w:val="en-US"/>
              </w:rPr>
              <w:t>M</w:t>
            </w:r>
            <w:r w:rsidRPr="00AB642F">
              <w:rPr>
                <w:rFonts w:ascii="Times New Roman" w:hAnsi="Times New Roman"/>
                <w:sz w:val="20"/>
                <w:szCs w:val="20"/>
                <w:lang w:val="en-US"/>
              </w:rPr>
              <w:t>T 1</w:t>
            </w:r>
            <w:r w:rsidRPr="00AB642F">
              <w:rPr>
                <w:rFonts w:ascii="Times New Roman" w:hAnsi="Times New Roman"/>
                <w:sz w:val="20"/>
                <w:szCs w:val="20"/>
                <w:lang w:val="kk-KZ"/>
              </w:rPr>
              <w:t xml:space="preserve">,2 </w:t>
            </w:r>
          </w:p>
          <w:p w:rsidR="00100FF7" w:rsidRPr="00AB642F"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Misunderstandings, Tolerance and Success in Business Communication.</w:t>
            </w:r>
          </w:p>
        </w:tc>
        <w:tc>
          <w:tcPr>
            <w:tcW w:w="1093" w:type="dxa"/>
            <w:tcBorders>
              <w:top w:val="single" w:sz="3" w:space="0" w:color="000000"/>
              <w:left w:val="single" w:sz="3" w:space="0" w:color="000000"/>
              <w:bottom w:val="single" w:sz="3" w:space="0" w:color="000000"/>
              <w:right w:val="single" w:sz="3" w:space="0" w:color="000000"/>
            </w:tcBorders>
          </w:tcPr>
          <w:p w:rsidR="00100FF7" w:rsidRPr="001C06D0" w:rsidRDefault="00100FF7" w:rsidP="00AC7DB0">
            <w:pPr>
              <w:autoSpaceDE w:val="0"/>
              <w:autoSpaceDN w:val="0"/>
              <w:adjustRightInd w:val="0"/>
              <w:spacing w:after="0" w:line="240" w:lineRule="auto"/>
              <w:jc w:val="center"/>
              <w:rPr>
                <w:rFonts w:ascii="Times New Roman" w:hAnsi="Times New Roman"/>
                <w:sz w:val="20"/>
                <w:szCs w:val="20"/>
                <w:lang w:val="en-US"/>
              </w:rPr>
            </w:pPr>
            <w:r w:rsidRPr="001C06D0">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1C06D0"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100FF7" w:rsidRPr="00CD7890" w:rsidTr="00AC7DB0">
        <w:tblPrEx>
          <w:tblCellMar>
            <w:top w:w="0" w:type="dxa"/>
            <w:bottom w:w="0" w:type="dxa"/>
          </w:tblCellMar>
        </w:tblPrEx>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b/>
                <w:bCs/>
                <w:sz w:val="20"/>
                <w:szCs w:val="20"/>
                <w:lang w:val="en-US"/>
              </w:rPr>
              <w:t>Module</w:t>
            </w:r>
            <w:r w:rsidRPr="00D17DD3">
              <w:rPr>
                <w:rFonts w:ascii="Times New Roman" w:hAnsi="Times New Roman"/>
                <w:b/>
                <w:bCs/>
                <w:sz w:val="20"/>
                <w:szCs w:val="20"/>
                <w:lang w:val="en-US"/>
              </w:rPr>
              <w:t xml:space="preserve"> 2 </w:t>
            </w:r>
          </w:p>
        </w:tc>
      </w:tr>
      <w:tr w:rsidR="00100FF7" w:rsidRPr="00611D7E" w:rsidTr="00AC7DB0">
        <w:tblPrEx>
          <w:tblCellMar>
            <w:top w:w="0" w:type="dxa"/>
            <w:bottom w:w="0" w:type="dxa"/>
          </w:tblCellMar>
        </w:tblPrEx>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1C06D0" w:rsidRDefault="00100FF7" w:rsidP="00AC7DB0">
            <w:pPr>
              <w:autoSpaceDE w:val="0"/>
              <w:autoSpaceDN w:val="0"/>
              <w:adjustRightInd w:val="0"/>
              <w:spacing w:after="0" w:line="240" w:lineRule="auto"/>
              <w:jc w:val="center"/>
              <w:rPr>
                <w:rFonts w:ascii="Times New Roman" w:hAnsi="Times New Roman"/>
                <w:b/>
                <w:sz w:val="20"/>
                <w:szCs w:val="20"/>
                <w:lang w:val="en-US"/>
              </w:rPr>
            </w:pPr>
            <w:r w:rsidRPr="001C06D0">
              <w:rPr>
                <w:rFonts w:ascii="Times New Roman" w:hAnsi="Times New Roman"/>
                <w:b/>
                <w:sz w:val="20"/>
                <w:szCs w:val="20"/>
                <w:lang w:val="en-US"/>
              </w:rPr>
              <w:t>4</w:t>
            </w:r>
          </w:p>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EB1C12" w:rsidRDefault="00100FF7" w:rsidP="00AC7DB0">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en-US"/>
              </w:rPr>
              <w:t>Lecture 4</w:t>
            </w:r>
            <w:r w:rsidRPr="000E44BA">
              <w:rPr>
                <w:rFonts w:ascii="Times New Roman" w:hAnsi="Times New Roman"/>
                <w:b/>
                <w:sz w:val="20"/>
                <w:szCs w:val="20"/>
                <w:lang w:val="kk-KZ"/>
              </w:rPr>
              <w:t xml:space="preserve"> </w:t>
            </w:r>
            <w:r w:rsidRPr="001505D1">
              <w:rPr>
                <w:rFonts w:ascii="Times New Roman" w:hAnsi="Times New Roman"/>
                <w:sz w:val="20"/>
                <w:szCs w:val="20"/>
                <w:lang w:val="en-US"/>
              </w:rPr>
              <w:t>«</w:t>
            </w:r>
            <w:r>
              <w:rPr>
                <w:rFonts w:ascii="Times New Roman" w:hAnsi="Times New Roman"/>
                <w:sz w:val="20"/>
                <w:szCs w:val="20"/>
                <w:lang w:val="en-US"/>
              </w:rPr>
              <w:t>Methods of the theory of Communication</w:t>
            </w:r>
            <w:r>
              <w:rPr>
                <w:rFonts w:ascii="Times New Roman" w:hAnsi="Times New Roman"/>
                <w:sz w:val="20"/>
                <w:szCs w:val="20"/>
                <w:lang w:val="kk-KZ"/>
              </w:rPr>
              <w:t>»</w:t>
            </w:r>
            <w:r w:rsidRPr="00611D7E">
              <w:rPr>
                <w:rFonts w:ascii="Times New Roman" w:hAnsi="Times New Roman"/>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kk-KZ"/>
              </w:rPr>
            </w:pPr>
            <w:r w:rsidRPr="00D17DD3">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100FF7" w:rsidRPr="00611D7E" w:rsidTr="00AC7DB0">
        <w:tblPrEx>
          <w:tblCellMar>
            <w:top w:w="0" w:type="dxa"/>
            <w:bottom w:w="0" w:type="dxa"/>
          </w:tblCellMar>
        </w:tblPrEx>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7,8</w:t>
            </w:r>
            <w:r w:rsidRPr="00611D7E">
              <w:rPr>
                <w:rFonts w:ascii="Times New Roman" w:hAnsi="Times New Roman"/>
                <w:sz w:val="20"/>
                <w:szCs w:val="20"/>
                <w:lang w:val="en-US"/>
              </w:rPr>
              <w:t xml:space="preserve"> </w:t>
            </w:r>
          </w:p>
          <w:p w:rsidR="00100FF7" w:rsidRPr="00513479"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eastAsia="ru-RU"/>
              </w:rPr>
              <w:t>Technical communication</w:t>
            </w:r>
            <w:r w:rsidRPr="00513479">
              <w:rPr>
                <w:rFonts w:ascii="Times New Roman" w:hAnsi="Times New Roman"/>
                <w:sz w:val="20"/>
                <w:szCs w:val="20"/>
                <w:lang w:val="en-US" w:eastAsia="ru-RU"/>
              </w:rPr>
              <w:t>.</w:t>
            </w:r>
            <w:r>
              <w:rPr>
                <w:rFonts w:ascii="Times New Roman" w:hAnsi="Times New Roman"/>
                <w:sz w:val="20"/>
                <w:szCs w:val="20"/>
                <w:lang w:val="en-US" w:eastAsia="ru-RU"/>
              </w:rPr>
              <w:t xml:space="preserve"> Communicative competence as a component of the professional culture</w:t>
            </w:r>
          </w:p>
        </w:tc>
        <w:tc>
          <w:tcPr>
            <w:tcW w:w="1093" w:type="dxa"/>
            <w:tcBorders>
              <w:top w:val="single" w:sz="3" w:space="0" w:color="000000"/>
              <w:left w:val="single" w:sz="3" w:space="0" w:color="000000"/>
              <w:bottom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D17DD3"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100FF7" w:rsidRPr="00611D7E" w:rsidTr="00AC7DB0">
        <w:tblPrEx>
          <w:tblCellMar>
            <w:top w:w="0" w:type="dxa"/>
            <w:bottom w:w="0" w:type="dxa"/>
          </w:tblCellMar>
        </w:tblPrEx>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IWMT</w:t>
            </w:r>
            <w:r>
              <w:rPr>
                <w:rFonts w:ascii="Times New Roman" w:hAnsi="Times New Roman"/>
                <w:sz w:val="20"/>
                <w:szCs w:val="20"/>
                <w:lang w:val="kk-KZ"/>
              </w:rPr>
              <w:t xml:space="preserve"> 3,4</w:t>
            </w:r>
            <w:r w:rsidRPr="00611D7E">
              <w:rPr>
                <w:rFonts w:ascii="Times New Roman" w:hAnsi="Times New Roman"/>
                <w:sz w:val="20"/>
                <w:szCs w:val="20"/>
                <w:lang w:val="en-US"/>
              </w:rPr>
              <w:t xml:space="preserve"> </w:t>
            </w:r>
          </w:p>
          <w:p w:rsidR="00100FF7" w:rsidRPr="006A6592" w:rsidRDefault="00100FF7" w:rsidP="00AC7DB0">
            <w:pPr>
              <w:autoSpaceDE w:val="0"/>
              <w:autoSpaceDN w:val="0"/>
              <w:adjustRightInd w:val="0"/>
              <w:spacing w:after="0" w:line="240" w:lineRule="auto"/>
              <w:rPr>
                <w:sz w:val="20"/>
                <w:szCs w:val="20"/>
                <w:lang w:val="en-US"/>
              </w:rPr>
            </w:pPr>
            <w:r>
              <w:rPr>
                <w:rFonts w:ascii="Times New Roman" w:hAnsi="Times New Roman"/>
                <w:sz w:val="20"/>
                <w:szCs w:val="20"/>
                <w:lang w:val="en-US" w:eastAsia="ru-RU"/>
              </w:rPr>
              <w:t>Informational society and informational culture</w:t>
            </w:r>
            <w:r w:rsidRPr="00513479">
              <w:rPr>
                <w:rFonts w:ascii="Times New Roman" w:hAnsi="Times New Roman"/>
                <w:sz w:val="20"/>
                <w:szCs w:val="20"/>
                <w:lang w:val="en-US" w:eastAsia="ru-RU"/>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100FF7" w:rsidRPr="00611D7E" w:rsidTr="00AC7DB0">
        <w:tblPrEx>
          <w:tblCellMar>
            <w:top w:w="0" w:type="dxa"/>
            <w:bottom w:w="0" w:type="dxa"/>
          </w:tblCellMar>
        </w:tblPrEx>
        <w:trPr>
          <w:trHeight w:val="1"/>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5</w:t>
            </w: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b/>
                <w:sz w:val="20"/>
                <w:szCs w:val="20"/>
                <w:lang w:val="en-US"/>
              </w:rPr>
              <w:t>Lecture 5</w:t>
            </w:r>
            <w:r>
              <w:rPr>
                <w:rFonts w:ascii="Times New Roman" w:hAnsi="Times New Roman"/>
                <w:b/>
                <w:sz w:val="20"/>
                <w:szCs w:val="20"/>
                <w:lang w:val="kk-KZ"/>
              </w:rPr>
              <w:t xml:space="preserve"> </w:t>
            </w:r>
            <w:r w:rsidRPr="00733F77">
              <w:rPr>
                <w:rFonts w:ascii="Times New Roman" w:hAnsi="Times New Roman"/>
                <w:sz w:val="20"/>
                <w:szCs w:val="20"/>
                <w:lang w:val="kk-KZ"/>
              </w:rPr>
              <w:t>«</w:t>
            </w:r>
            <w:r>
              <w:rPr>
                <w:rFonts w:ascii="Times New Roman" w:hAnsi="Times New Roman"/>
                <w:sz w:val="20"/>
                <w:szCs w:val="20"/>
                <w:lang w:val="en-US"/>
              </w:rPr>
              <w:t>Verbal communication</w:t>
            </w:r>
            <w:r>
              <w:rPr>
                <w:rFonts w:ascii="Times New Roman" w:hAnsi="Times New Roman"/>
                <w:sz w:val="20"/>
                <w:szCs w:val="20"/>
                <w:lang w:val="kk-KZ"/>
              </w:rPr>
              <w:t>»</w:t>
            </w:r>
            <w:r>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DB39E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100FF7" w:rsidRPr="00611D7E" w:rsidTr="00AC7DB0">
        <w:tblPrEx>
          <w:tblCellMar>
            <w:top w:w="0" w:type="dxa"/>
            <w:bottom w:w="0" w:type="dxa"/>
          </w:tblCellMar>
        </w:tblPrEx>
        <w:trPr>
          <w:trHeight w:val="1"/>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9,10</w:t>
            </w:r>
            <w:r w:rsidRPr="00611D7E">
              <w:rPr>
                <w:rFonts w:ascii="Times New Roman" w:hAnsi="Times New Roman"/>
                <w:sz w:val="20"/>
                <w:szCs w:val="20"/>
                <w:lang w:val="en-US"/>
              </w:rPr>
              <w:t xml:space="preserve"> </w:t>
            </w:r>
          </w:p>
          <w:p w:rsidR="00100FF7" w:rsidRPr="00896AEC"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eastAsia="ru-RU"/>
              </w:rPr>
              <w:t>Development and role of telecommunication system.</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100FF7" w:rsidRPr="00611D7E" w:rsidTr="00AC7DB0">
        <w:tblPrEx>
          <w:tblCellMar>
            <w:top w:w="0" w:type="dxa"/>
            <w:bottom w:w="0" w:type="dxa"/>
          </w:tblCellMar>
        </w:tblPrEx>
        <w:trPr>
          <w:trHeight w:val="543"/>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166787"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IWMT</w:t>
            </w:r>
            <w:r w:rsidRPr="00166787">
              <w:rPr>
                <w:rFonts w:ascii="Times New Roman" w:hAnsi="Times New Roman"/>
                <w:sz w:val="20"/>
                <w:szCs w:val="20"/>
                <w:lang w:val="kk-KZ"/>
              </w:rPr>
              <w:t xml:space="preserve"> 5</w:t>
            </w:r>
            <w:r w:rsidRPr="00166787">
              <w:rPr>
                <w:rFonts w:ascii="Times New Roman" w:hAnsi="Times New Roman"/>
                <w:sz w:val="20"/>
                <w:szCs w:val="20"/>
                <w:lang w:val="en-US"/>
              </w:rPr>
              <w:t xml:space="preserve"> </w:t>
            </w:r>
          </w:p>
          <w:p w:rsidR="00100FF7" w:rsidRPr="000A2D7B"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eastAsia="ru-RU"/>
              </w:rPr>
              <w:t xml:space="preserve">Professional Communication and recourses of Business Information in Internet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100FF7" w:rsidRPr="00611D7E" w:rsidTr="00AC7DB0">
        <w:tblPrEx>
          <w:tblCellMar>
            <w:top w:w="0" w:type="dxa"/>
            <w:bottom w:w="0" w:type="dxa"/>
          </w:tblCellMar>
        </w:tblPrEx>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6</w:t>
            </w:r>
          </w:p>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b/>
                <w:sz w:val="20"/>
                <w:szCs w:val="20"/>
                <w:lang w:val="en-US"/>
              </w:rPr>
              <w:t>Lecture 6</w:t>
            </w:r>
            <w:r w:rsidRPr="00BD50ED">
              <w:rPr>
                <w:rFonts w:ascii="Times New Roman" w:hAnsi="Times New Roman"/>
                <w:b/>
                <w:sz w:val="20"/>
                <w:szCs w:val="20"/>
                <w:lang w:val="en-US"/>
              </w:rPr>
              <w:t xml:space="preserve"> </w:t>
            </w:r>
            <w:r w:rsidRPr="006D304D">
              <w:rPr>
                <w:rFonts w:ascii="Times New Roman" w:hAnsi="Times New Roman"/>
                <w:sz w:val="20"/>
                <w:szCs w:val="20"/>
                <w:lang w:val="kk-KZ"/>
              </w:rPr>
              <w:t>«</w:t>
            </w:r>
            <w:r>
              <w:rPr>
                <w:rFonts w:ascii="Times New Roman" w:hAnsi="Times New Roman"/>
                <w:sz w:val="20"/>
                <w:szCs w:val="20"/>
                <w:lang w:val="en-US"/>
              </w:rPr>
              <w:t>Culture Semiotics</w:t>
            </w:r>
            <w:r>
              <w:rPr>
                <w:rFonts w:ascii="Times New Roman" w:hAnsi="Times New Roman"/>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B39E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100FF7" w:rsidRPr="00611D7E" w:rsidTr="00AC7DB0">
        <w:tblPrEx>
          <w:tblCellMar>
            <w:top w:w="0" w:type="dxa"/>
            <w:bottom w:w="0" w:type="dxa"/>
          </w:tblCellMar>
        </w:tblPrEx>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11,12</w:t>
            </w:r>
            <w:r w:rsidRPr="00611D7E">
              <w:rPr>
                <w:rFonts w:ascii="Times New Roman" w:hAnsi="Times New Roman"/>
                <w:sz w:val="20"/>
                <w:szCs w:val="20"/>
                <w:lang w:val="en-US"/>
              </w:rPr>
              <w:t xml:space="preserve"> </w:t>
            </w:r>
          </w:p>
          <w:p w:rsidR="00100FF7" w:rsidRPr="006F1BED" w:rsidRDefault="00100FF7" w:rsidP="00AC7DB0">
            <w:pPr>
              <w:autoSpaceDE w:val="0"/>
              <w:autoSpaceDN w:val="0"/>
              <w:adjustRightInd w:val="0"/>
              <w:spacing w:after="0" w:line="240" w:lineRule="auto"/>
              <w:rPr>
                <w:rFonts w:ascii="Times New Roman" w:hAnsi="Times New Roman"/>
                <w:sz w:val="20"/>
                <w:szCs w:val="20"/>
                <w:lang w:val="en-US"/>
              </w:rPr>
            </w:pPr>
            <w:r w:rsidRPr="006F1BED">
              <w:rPr>
                <w:rFonts w:ascii="Times New Roman" w:hAnsi="Times New Roman"/>
                <w:sz w:val="20"/>
                <w:szCs w:val="20"/>
                <w:lang w:val="en-US"/>
              </w:rPr>
              <w:t>Symbols. Non-</w:t>
            </w:r>
            <w:proofErr w:type="spellStart"/>
            <w:r w:rsidRPr="006F1BED">
              <w:rPr>
                <w:rFonts w:ascii="Times New Roman" w:hAnsi="Times New Roman"/>
                <w:sz w:val="20"/>
                <w:szCs w:val="20"/>
                <w:lang w:val="en-US"/>
              </w:rPr>
              <w:t>signalled</w:t>
            </w:r>
            <w:proofErr w:type="spellEnd"/>
            <w:r w:rsidRPr="006F1BED">
              <w:rPr>
                <w:rFonts w:ascii="Times New Roman" w:hAnsi="Times New Roman"/>
                <w:sz w:val="20"/>
                <w:szCs w:val="20"/>
                <w:lang w:val="en-US"/>
              </w:rPr>
              <w:t xml:space="preserve"> symbols.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6</w:t>
            </w:r>
          </w:p>
        </w:tc>
      </w:tr>
      <w:tr w:rsidR="00100FF7" w:rsidRPr="00611D7E" w:rsidTr="00AC7DB0">
        <w:tblPrEx>
          <w:tblCellMar>
            <w:top w:w="0" w:type="dxa"/>
            <w:bottom w:w="0" w:type="dxa"/>
          </w:tblCellMar>
        </w:tblPrEx>
        <w:trPr>
          <w:trHeight w:val="142"/>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4D0166" w:rsidRDefault="00100FF7" w:rsidP="00AC7DB0">
            <w:pPr>
              <w:autoSpaceDE w:val="0"/>
              <w:autoSpaceDN w:val="0"/>
              <w:adjustRightInd w:val="0"/>
              <w:spacing w:after="0" w:line="240" w:lineRule="auto"/>
              <w:rPr>
                <w:rFonts w:ascii="Times New Roman" w:hAnsi="Times New Roman"/>
                <w:sz w:val="20"/>
                <w:szCs w:val="20"/>
                <w:lang w:val="en-US"/>
              </w:rPr>
            </w:pPr>
            <w:r w:rsidRPr="004D0166">
              <w:rPr>
                <w:rFonts w:ascii="Times New Roman" w:hAnsi="Times New Roman"/>
                <w:sz w:val="20"/>
                <w:szCs w:val="20"/>
                <w:lang w:val="en-US"/>
              </w:rPr>
              <w:t>IW</w:t>
            </w:r>
            <w:r>
              <w:rPr>
                <w:rFonts w:ascii="Times New Roman" w:hAnsi="Times New Roman"/>
                <w:sz w:val="20"/>
                <w:szCs w:val="20"/>
                <w:lang w:val="en-US"/>
              </w:rPr>
              <w:t>M</w:t>
            </w:r>
            <w:r w:rsidRPr="004D0166">
              <w:rPr>
                <w:rFonts w:ascii="Times New Roman" w:hAnsi="Times New Roman"/>
                <w:sz w:val="20"/>
                <w:szCs w:val="20"/>
                <w:lang w:val="en-US"/>
              </w:rPr>
              <w:t xml:space="preserve">T 6 </w:t>
            </w:r>
          </w:p>
          <w:p w:rsidR="00100FF7" w:rsidRPr="006F1BED" w:rsidRDefault="00100FF7" w:rsidP="00AC7DB0">
            <w:pPr>
              <w:autoSpaceDE w:val="0"/>
              <w:autoSpaceDN w:val="0"/>
              <w:adjustRightInd w:val="0"/>
              <w:spacing w:after="0" w:line="240" w:lineRule="auto"/>
              <w:rPr>
                <w:rFonts w:ascii="Times New Roman" w:hAnsi="Times New Roman"/>
                <w:sz w:val="20"/>
                <w:szCs w:val="20"/>
                <w:lang w:val="en-US"/>
              </w:rPr>
            </w:pPr>
            <w:r w:rsidRPr="006F1BED">
              <w:rPr>
                <w:rFonts w:ascii="Times New Roman" w:hAnsi="Times New Roman"/>
                <w:sz w:val="20"/>
                <w:szCs w:val="20"/>
                <w:lang w:val="en-US"/>
              </w:rPr>
              <w:t>Non-communicative symbols (Presentation).</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4</w:t>
            </w:r>
          </w:p>
        </w:tc>
      </w:tr>
      <w:tr w:rsidR="00100FF7" w:rsidRPr="00611D7E" w:rsidTr="00AC7DB0">
        <w:tblPrEx>
          <w:tblCellMar>
            <w:top w:w="0" w:type="dxa"/>
            <w:bottom w:w="0" w:type="dxa"/>
          </w:tblCellMar>
        </w:tblPrEx>
        <w:trPr>
          <w:trHeight w:val="1"/>
        </w:trPr>
        <w:tc>
          <w:tcPr>
            <w:tcW w:w="1211" w:type="dxa"/>
            <w:vMerge w:val="restart"/>
            <w:tcBorders>
              <w:top w:val="single" w:sz="3" w:space="0" w:color="000000"/>
              <w:left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7</w:t>
            </w:r>
          </w:p>
          <w:p w:rsidR="00100FF7" w:rsidRPr="00611D7E" w:rsidRDefault="00100FF7" w:rsidP="00AC7DB0">
            <w:pPr>
              <w:autoSpaceDE w:val="0"/>
              <w:autoSpaceDN w:val="0"/>
              <w:adjustRightInd w:val="0"/>
              <w:spacing w:after="0" w:line="240" w:lineRule="auto"/>
              <w:jc w:val="center"/>
              <w:rPr>
                <w:rFonts w:ascii="Times New Roman" w:hAnsi="Times New Roman"/>
                <w:b/>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B64FFC" w:rsidRDefault="00100FF7" w:rsidP="00AC7DB0">
            <w:pPr>
              <w:autoSpaceDE w:val="0"/>
              <w:autoSpaceDN w:val="0"/>
              <w:adjustRightInd w:val="0"/>
              <w:spacing w:after="0" w:line="240" w:lineRule="auto"/>
              <w:rPr>
                <w:rFonts w:ascii="Times New Roman" w:hAnsi="Times New Roman"/>
                <w:sz w:val="20"/>
                <w:szCs w:val="20"/>
                <w:lang w:val="kk-KZ"/>
              </w:rPr>
            </w:pPr>
            <w:r>
              <w:rPr>
                <w:rFonts w:ascii="Times New Roman" w:hAnsi="Times New Roman"/>
                <w:b/>
                <w:sz w:val="20"/>
                <w:szCs w:val="20"/>
                <w:lang w:val="en-US"/>
              </w:rPr>
              <w:t>Lecture 7</w:t>
            </w:r>
            <w:r w:rsidRPr="00C60605">
              <w:rPr>
                <w:rFonts w:ascii="Times New Roman" w:hAnsi="Times New Roman"/>
                <w:b/>
                <w:sz w:val="20"/>
                <w:szCs w:val="20"/>
                <w:lang w:val="kk-KZ"/>
              </w:rPr>
              <w:t xml:space="preserve"> </w:t>
            </w:r>
            <w:r w:rsidRPr="006D304D">
              <w:rPr>
                <w:rFonts w:ascii="Times New Roman" w:hAnsi="Times New Roman"/>
                <w:sz w:val="20"/>
                <w:szCs w:val="20"/>
                <w:lang w:val="kk-KZ"/>
              </w:rPr>
              <w:t>«</w:t>
            </w:r>
            <w:r>
              <w:rPr>
                <w:rFonts w:ascii="Times New Roman" w:hAnsi="Times New Roman"/>
                <w:sz w:val="20"/>
                <w:szCs w:val="20"/>
                <w:lang w:val="en-US" w:eastAsia="ru-RU"/>
              </w:rPr>
              <w:t>Culture and Communication</w:t>
            </w:r>
            <w:r>
              <w:rPr>
                <w:rFonts w:ascii="Times New Roman" w:hAnsi="Times New Roman"/>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B39E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100FF7" w:rsidRPr="00611D7E" w:rsidTr="00AC7DB0">
        <w:tblPrEx>
          <w:tblCellMar>
            <w:top w:w="0" w:type="dxa"/>
            <w:bottom w:w="0" w:type="dxa"/>
          </w:tblCellMar>
        </w:tblPrEx>
        <w:trPr>
          <w:trHeight w:val="1"/>
        </w:trPr>
        <w:tc>
          <w:tcPr>
            <w:tcW w:w="1211" w:type="dxa"/>
            <w:vMerge/>
            <w:tcBorders>
              <w:left w:val="single" w:sz="3" w:space="0" w:color="000000"/>
              <w:right w:val="single" w:sz="3" w:space="0" w:color="000000"/>
            </w:tcBorders>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Seminar 13,14</w:t>
            </w:r>
            <w:r w:rsidRPr="00611D7E">
              <w:rPr>
                <w:rFonts w:ascii="Times New Roman" w:hAnsi="Times New Roman"/>
                <w:sz w:val="20"/>
                <w:szCs w:val="20"/>
                <w:lang w:val="en-US"/>
              </w:rPr>
              <w:t xml:space="preserve"> </w:t>
            </w:r>
          </w:p>
          <w:p w:rsidR="00100FF7" w:rsidRPr="00D83530"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Intercultural competence. Peculiarities of Intercultural Communication in e-world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100FF7" w:rsidRPr="00611D7E" w:rsidTr="00AC7DB0">
        <w:tblPrEx>
          <w:tblCellMar>
            <w:top w:w="0" w:type="dxa"/>
            <w:bottom w:w="0" w:type="dxa"/>
          </w:tblCellMar>
        </w:tblPrEx>
        <w:trPr>
          <w:trHeight w:val="112"/>
        </w:trPr>
        <w:tc>
          <w:tcPr>
            <w:tcW w:w="1211" w:type="dxa"/>
            <w:vMerge/>
            <w:tcBorders>
              <w:left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IWMT 7 </w:t>
            </w:r>
          </w:p>
          <w:p w:rsidR="00100FF7" w:rsidRPr="00611D7E" w:rsidRDefault="00100FF7" w:rsidP="00AC7DB0">
            <w:pPr>
              <w:pStyle w:val="a7"/>
              <w:ind w:left="0"/>
              <w:jc w:val="both"/>
              <w:rPr>
                <w:lang w:val="en-US"/>
              </w:rPr>
            </w:pPr>
            <w:r>
              <w:rPr>
                <w:lang w:val="en-US"/>
              </w:rPr>
              <w:t>Project: Preparing of CV in Business: advantages and disadvantages</w:t>
            </w:r>
          </w:p>
        </w:tc>
        <w:tc>
          <w:tcPr>
            <w:tcW w:w="1093" w:type="dxa"/>
            <w:tcBorders>
              <w:top w:val="single" w:sz="3" w:space="0" w:color="000000"/>
              <w:left w:val="single" w:sz="3" w:space="0" w:color="000000"/>
              <w:bottom w:val="single" w:sz="3" w:space="0" w:color="000000"/>
              <w:right w:val="single" w:sz="3" w:space="0" w:color="000000"/>
            </w:tcBorders>
          </w:tcPr>
          <w:p w:rsidR="00100FF7" w:rsidRPr="00DB39E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100FF7" w:rsidRPr="00611D7E" w:rsidTr="00AC7DB0">
        <w:tblPrEx>
          <w:tblCellMar>
            <w:top w:w="0" w:type="dxa"/>
            <w:bottom w:w="0" w:type="dxa"/>
          </w:tblCellMar>
        </w:tblPrEx>
        <w:trPr>
          <w:trHeight w:val="112"/>
        </w:trPr>
        <w:tc>
          <w:tcPr>
            <w:tcW w:w="1211" w:type="dxa"/>
            <w:vMerge/>
            <w:tcBorders>
              <w:left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b/>
                <w:bCs/>
                <w:sz w:val="20"/>
                <w:szCs w:val="20"/>
                <w:lang w:val="en-US"/>
              </w:rPr>
              <w:t xml:space="preserve">Module Control </w:t>
            </w:r>
            <w:r w:rsidRPr="00611D7E">
              <w:rPr>
                <w:rFonts w:ascii="Times New Roman" w:hAnsi="Times New Roman"/>
                <w:b/>
                <w:bCs/>
                <w:sz w:val="20"/>
                <w:szCs w:val="20"/>
                <w:lang w:val="en-US"/>
              </w:rPr>
              <w:t xml:space="preserve">1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100+100</w:t>
            </w:r>
          </w:p>
        </w:tc>
      </w:tr>
      <w:tr w:rsidR="00100FF7" w:rsidRPr="00611D7E" w:rsidTr="00AC7DB0">
        <w:tblPrEx>
          <w:tblCellMar>
            <w:top w:w="0" w:type="dxa"/>
            <w:bottom w:w="0" w:type="dxa"/>
          </w:tblCellMar>
        </w:tblPrEx>
        <w:trPr>
          <w:trHeight w:val="112"/>
        </w:trPr>
        <w:tc>
          <w:tcPr>
            <w:tcW w:w="1211" w:type="dxa"/>
            <w:vMerge/>
            <w:tcBorders>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Default="00100FF7" w:rsidP="00AC7DB0">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Midterm Exam</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r>
      <w:tr w:rsidR="00100FF7" w:rsidRPr="00611D7E" w:rsidTr="00AC7DB0">
        <w:tblPrEx>
          <w:tblCellMar>
            <w:top w:w="0" w:type="dxa"/>
            <w:bottom w:w="0" w:type="dxa"/>
          </w:tblCellMar>
        </w:tblPrEx>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b/>
                <w:bCs/>
                <w:sz w:val="20"/>
                <w:szCs w:val="20"/>
                <w:lang w:val="en-US"/>
              </w:rPr>
              <w:t>Module</w:t>
            </w:r>
            <w:r w:rsidRPr="00611D7E">
              <w:rPr>
                <w:rFonts w:ascii="Times New Roman" w:hAnsi="Times New Roman"/>
                <w:b/>
                <w:bCs/>
                <w:sz w:val="20"/>
                <w:szCs w:val="20"/>
                <w:lang w:val="en-US"/>
              </w:rPr>
              <w:t xml:space="preserve"> 3 </w:t>
            </w:r>
          </w:p>
        </w:tc>
      </w:tr>
      <w:tr w:rsidR="00100FF7" w:rsidRPr="00611D7E" w:rsidTr="00AC7DB0">
        <w:tblPrEx>
          <w:tblCellMar>
            <w:top w:w="0" w:type="dxa"/>
            <w:bottom w:w="0" w:type="dxa"/>
          </w:tblCellMar>
        </w:tblPrEx>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E3E92" w:rsidRDefault="00100FF7" w:rsidP="00AC7DB0">
            <w:pPr>
              <w:autoSpaceDE w:val="0"/>
              <w:autoSpaceDN w:val="0"/>
              <w:adjustRightInd w:val="0"/>
              <w:spacing w:after="0" w:line="240" w:lineRule="auto"/>
              <w:jc w:val="center"/>
              <w:rPr>
                <w:rFonts w:ascii="Times New Roman" w:hAnsi="Times New Roman"/>
                <w:b/>
                <w:sz w:val="20"/>
                <w:szCs w:val="20"/>
                <w:lang w:val="en-US"/>
              </w:rPr>
            </w:pPr>
            <w:r w:rsidRPr="006E3E92">
              <w:rPr>
                <w:rFonts w:ascii="Times New Roman" w:hAnsi="Times New Roman"/>
                <w:b/>
                <w:sz w:val="20"/>
                <w:szCs w:val="20"/>
                <w:lang w:val="en-US"/>
              </w:rPr>
              <w:t>8</w:t>
            </w:r>
          </w:p>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B64FFC" w:rsidRDefault="00100FF7" w:rsidP="00AC7DB0">
            <w:pPr>
              <w:autoSpaceDE w:val="0"/>
              <w:autoSpaceDN w:val="0"/>
              <w:adjustRightInd w:val="0"/>
              <w:spacing w:after="0" w:line="240" w:lineRule="auto"/>
              <w:rPr>
                <w:rFonts w:ascii="Times New Roman" w:hAnsi="Times New Roman"/>
                <w:sz w:val="20"/>
                <w:szCs w:val="20"/>
                <w:lang w:val="kk-KZ"/>
              </w:rPr>
            </w:pPr>
            <w:r>
              <w:rPr>
                <w:rFonts w:ascii="Times New Roman" w:hAnsi="Times New Roman"/>
                <w:b/>
                <w:sz w:val="20"/>
                <w:szCs w:val="20"/>
                <w:lang w:val="en-US"/>
              </w:rPr>
              <w:t>Lecture 8</w:t>
            </w:r>
            <w:r w:rsidRPr="00C60605">
              <w:rPr>
                <w:rFonts w:ascii="Times New Roman" w:hAnsi="Times New Roman"/>
                <w:b/>
                <w:sz w:val="20"/>
                <w:szCs w:val="20"/>
                <w:lang w:val="kk-KZ"/>
              </w:rPr>
              <w:t xml:space="preserve"> </w:t>
            </w:r>
            <w:r w:rsidRPr="006D304D">
              <w:rPr>
                <w:rFonts w:ascii="Times New Roman" w:hAnsi="Times New Roman"/>
                <w:sz w:val="20"/>
                <w:szCs w:val="20"/>
                <w:lang w:val="kk-KZ"/>
              </w:rPr>
              <w:t>«</w:t>
            </w:r>
            <w:r>
              <w:rPr>
                <w:rFonts w:ascii="Kz Times New Roman" w:hAnsi="Kz Times New Roman"/>
                <w:sz w:val="20"/>
                <w:szCs w:val="20"/>
                <w:lang w:val="en-US"/>
              </w:rPr>
              <w:t>Communicating across Cultures</w:t>
            </w:r>
            <w:r>
              <w:rPr>
                <w:rFonts w:ascii="Times New Roman" w:hAnsi="Times New Roman"/>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100FF7" w:rsidRPr="00611D7E" w:rsidTr="00AC7DB0">
        <w:tblPrEx>
          <w:tblCellMar>
            <w:top w:w="0" w:type="dxa"/>
            <w:bottom w:w="0" w:type="dxa"/>
          </w:tblCellMar>
        </w:tblPrEx>
        <w:trPr>
          <w:trHeight w:val="490"/>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15,16</w:t>
            </w:r>
            <w:r w:rsidRPr="00611D7E">
              <w:rPr>
                <w:rFonts w:ascii="Times New Roman" w:hAnsi="Times New Roman"/>
                <w:sz w:val="20"/>
                <w:szCs w:val="20"/>
                <w:lang w:val="en-US"/>
              </w:rPr>
              <w:t xml:space="preserve"> </w:t>
            </w:r>
          </w:p>
          <w:p w:rsidR="00100FF7" w:rsidRPr="00563E47"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Rules of Business Communication in Kazakhstan and the USA</w:t>
            </w:r>
          </w:p>
        </w:tc>
        <w:tc>
          <w:tcPr>
            <w:tcW w:w="1093" w:type="dxa"/>
            <w:tcBorders>
              <w:top w:val="single" w:sz="3" w:space="0" w:color="000000"/>
              <w:left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100FF7" w:rsidRPr="00611D7E" w:rsidTr="00AC7DB0">
        <w:tblPrEx>
          <w:tblCellMar>
            <w:top w:w="0" w:type="dxa"/>
            <w:bottom w:w="0" w:type="dxa"/>
          </w:tblCellMar>
        </w:tblPrEx>
        <w:trPr>
          <w:trHeight w:val="168"/>
        </w:trPr>
        <w:tc>
          <w:tcPr>
            <w:tcW w:w="1211" w:type="dxa"/>
            <w:vMerge w:val="restart"/>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b/>
                <w:sz w:val="20"/>
                <w:szCs w:val="20"/>
                <w:lang w:val="en-US"/>
              </w:rPr>
            </w:pPr>
            <w:r w:rsidRPr="00611D7E">
              <w:rPr>
                <w:rFonts w:ascii="Times New Roman" w:hAnsi="Times New Roman"/>
                <w:b/>
                <w:sz w:val="20"/>
                <w:szCs w:val="20"/>
                <w:lang w:val="en-US"/>
              </w:rPr>
              <w:t>9</w:t>
            </w:r>
          </w:p>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Lecture </w:t>
            </w:r>
            <w:r w:rsidRPr="00980262">
              <w:rPr>
                <w:rFonts w:ascii="Times New Roman" w:hAnsi="Times New Roman"/>
                <w:b/>
                <w:sz w:val="20"/>
                <w:szCs w:val="20"/>
                <w:lang w:val="en-US"/>
              </w:rPr>
              <w:t>9</w:t>
            </w:r>
            <w:r w:rsidRPr="00C60605">
              <w:rPr>
                <w:rFonts w:ascii="Times New Roman" w:hAnsi="Times New Roman"/>
                <w:b/>
                <w:sz w:val="20"/>
                <w:szCs w:val="20"/>
                <w:lang w:val="kk-KZ"/>
              </w:rPr>
              <w:t xml:space="preserve"> </w:t>
            </w:r>
            <w:r w:rsidRPr="00573561">
              <w:rPr>
                <w:rFonts w:ascii="Times New Roman" w:hAnsi="Times New Roman"/>
                <w:sz w:val="20"/>
                <w:szCs w:val="20"/>
                <w:lang w:val="kk-KZ"/>
              </w:rPr>
              <w:t>«</w:t>
            </w:r>
            <w:r>
              <w:rPr>
                <w:rFonts w:ascii="Times New Roman" w:hAnsi="Times New Roman"/>
                <w:sz w:val="20"/>
                <w:szCs w:val="20"/>
                <w:lang w:val="en-US"/>
              </w:rPr>
              <w:t>The roles and Norms of Communication</w:t>
            </w:r>
            <w:r w:rsidRPr="00573561">
              <w:rPr>
                <w:rFonts w:ascii="Times New Roman" w:hAnsi="Times New Roman"/>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B39E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100FF7" w:rsidRPr="00611D7E" w:rsidTr="00AC7DB0">
        <w:tblPrEx>
          <w:tblCellMar>
            <w:top w:w="0" w:type="dxa"/>
            <w:bottom w:w="0" w:type="dxa"/>
          </w:tblCellMar>
        </w:tblPrEx>
        <w:trPr>
          <w:trHeight w:val="490"/>
        </w:trPr>
        <w:tc>
          <w:tcPr>
            <w:tcW w:w="1211" w:type="dxa"/>
            <w:vMerge/>
            <w:tcBorders>
              <w:top w:val="single" w:sz="3" w:space="0" w:color="000000"/>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17,18</w:t>
            </w:r>
            <w:r w:rsidRPr="00611D7E">
              <w:rPr>
                <w:rFonts w:ascii="Times New Roman" w:hAnsi="Times New Roman"/>
                <w:sz w:val="20"/>
                <w:szCs w:val="20"/>
                <w:lang w:val="en-US"/>
              </w:rPr>
              <w:t xml:space="preserve"> </w:t>
            </w:r>
          </w:p>
          <w:p w:rsidR="00100FF7" w:rsidRPr="00573561"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The etiquette of the Business Communication: Kazakh, Russian, English (presentation)</w:t>
            </w:r>
          </w:p>
        </w:tc>
        <w:tc>
          <w:tcPr>
            <w:tcW w:w="1093" w:type="dxa"/>
            <w:tcBorders>
              <w:top w:val="single" w:sz="3" w:space="0" w:color="000000"/>
              <w:left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10</w:t>
            </w:r>
          </w:p>
        </w:tc>
      </w:tr>
      <w:tr w:rsidR="00100FF7" w:rsidRPr="00A526C6" w:rsidTr="00AC7DB0">
        <w:tblPrEx>
          <w:tblCellMar>
            <w:top w:w="0" w:type="dxa"/>
            <w:bottom w:w="0" w:type="dxa"/>
          </w:tblCellMar>
        </w:tblPrEx>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611D7E" w:rsidRDefault="00100FF7" w:rsidP="00AC7DB0">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10</w:t>
            </w:r>
          </w:p>
        </w:tc>
        <w:tc>
          <w:tcPr>
            <w:tcW w:w="6180" w:type="dxa"/>
            <w:tcBorders>
              <w:top w:val="single" w:sz="3" w:space="0" w:color="000000"/>
              <w:left w:val="single" w:sz="3" w:space="0" w:color="000000"/>
              <w:bottom w:val="single" w:sz="4" w:space="0" w:color="auto"/>
              <w:right w:val="single" w:sz="3" w:space="0" w:color="000000"/>
            </w:tcBorders>
          </w:tcPr>
          <w:p w:rsidR="00100FF7" w:rsidRPr="0098027F" w:rsidRDefault="00100FF7" w:rsidP="00AC7DB0">
            <w:pPr>
              <w:tabs>
                <w:tab w:val="left" w:pos="3420"/>
              </w:tabs>
              <w:spacing w:after="0" w:line="240" w:lineRule="auto"/>
              <w:jc w:val="both"/>
              <w:rPr>
                <w:rFonts w:ascii="Times New Roman" w:hAnsi="Times New Roman"/>
                <w:sz w:val="20"/>
                <w:szCs w:val="20"/>
                <w:lang w:val="kk-KZ"/>
              </w:rPr>
            </w:pPr>
            <w:r>
              <w:rPr>
                <w:rFonts w:ascii="Times New Roman" w:hAnsi="Times New Roman"/>
                <w:b/>
                <w:sz w:val="20"/>
                <w:szCs w:val="20"/>
                <w:lang w:val="en-US"/>
              </w:rPr>
              <w:t xml:space="preserve">Lecture </w:t>
            </w:r>
            <w:r w:rsidRPr="00A526C6">
              <w:rPr>
                <w:rFonts w:ascii="Times New Roman" w:hAnsi="Times New Roman"/>
                <w:b/>
                <w:sz w:val="20"/>
                <w:szCs w:val="20"/>
                <w:lang w:val="en-US"/>
              </w:rPr>
              <w:t>10</w:t>
            </w:r>
            <w:r w:rsidRPr="00C60605">
              <w:rPr>
                <w:rFonts w:ascii="Times New Roman" w:hAnsi="Times New Roman"/>
                <w:b/>
                <w:sz w:val="20"/>
                <w:szCs w:val="20"/>
                <w:lang w:val="kk-KZ"/>
              </w:rPr>
              <w:t xml:space="preserve"> </w:t>
            </w:r>
            <w:r w:rsidRPr="00AD3F12">
              <w:rPr>
                <w:rFonts w:ascii="Times New Roman" w:hAnsi="Times New Roman"/>
                <w:sz w:val="20"/>
                <w:szCs w:val="20"/>
                <w:lang w:val="kk-KZ"/>
              </w:rPr>
              <w:t>«</w:t>
            </w:r>
            <w:r>
              <w:rPr>
                <w:rFonts w:ascii="Times New Roman" w:hAnsi="Times New Roman"/>
                <w:sz w:val="20"/>
                <w:szCs w:val="20"/>
                <w:lang w:val="en-US"/>
              </w:rPr>
              <w:t>The types of Intercultural communication</w:t>
            </w:r>
            <w:r>
              <w:rPr>
                <w:rFonts w:ascii="Times New Roman" w:hAnsi="Times New Roman"/>
                <w:sz w:val="20"/>
                <w:szCs w:val="20"/>
                <w:lang w:val="kk-KZ"/>
              </w:rPr>
              <w:t>»</w:t>
            </w:r>
            <w:r w:rsidRPr="0073035B">
              <w:rPr>
                <w:rFonts w:ascii="Kz Times New Roman" w:hAnsi="Kz 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F7364B"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1573C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100FF7" w:rsidRPr="00611D7E" w:rsidTr="00AC7DB0">
        <w:tblPrEx>
          <w:tblCellMar>
            <w:top w:w="0" w:type="dxa"/>
            <w:bottom w:w="0" w:type="dxa"/>
          </w:tblCellMar>
        </w:tblPrEx>
        <w:trPr>
          <w:trHeight w:val="142"/>
        </w:trPr>
        <w:tc>
          <w:tcPr>
            <w:tcW w:w="1211" w:type="dxa"/>
            <w:vMerge/>
            <w:tcBorders>
              <w:left w:val="single" w:sz="3" w:space="0" w:color="000000"/>
              <w:right w:val="single" w:sz="3" w:space="0" w:color="000000"/>
            </w:tcBorders>
            <w:vAlign w:val="center"/>
          </w:tcPr>
          <w:p w:rsidR="00100FF7" w:rsidRPr="00A526C6" w:rsidRDefault="00100FF7" w:rsidP="00AC7DB0">
            <w:pPr>
              <w:autoSpaceDE w:val="0"/>
              <w:autoSpaceDN w:val="0"/>
              <w:adjustRightInd w:val="0"/>
              <w:jc w:val="center"/>
              <w:rPr>
                <w:rFonts w:ascii="Times New Roman" w:hAnsi="Times New Roman"/>
                <w:sz w:val="20"/>
                <w:szCs w:val="20"/>
                <w:lang w:val="kk-KZ"/>
              </w:rPr>
            </w:pPr>
          </w:p>
        </w:tc>
        <w:tc>
          <w:tcPr>
            <w:tcW w:w="6180" w:type="dxa"/>
            <w:tcBorders>
              <w:top w:val="single" w:sz="3" w:space="0" w:color="000000"/>
              <w:left w:val="single" w:sz="3" w:space="0" w:color="000000"/>
              <w:bottom w:val="single" w:sz="4" w:space="0" w:color="auto"/>
              <w:right w:val="single" w:sz="3" w:space="0" w:color="000000"/>
            </w:tcBorders>
          </w:tcPr>
          <w:p w:rsidR="00100FF7" w:rsidRPr="00A526C6" w:rsidRDefault="00100FF7" w:rsidP="00AC7DB0">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en-US"/>
              </w:rPr>
              <w:t xml:space="preserve">Seminar </w:t>
            </w:r>
            <w:r w:rsidRPr="00A526C6">
              <w:rPr>
                <w:rFonts w:ascii="Times New Roman" w:hAnsi="Times New Roman"/>
                <w:sz w:val="20"/>
                <w:szCs w:val="20"/>
                <w:lang w:val="kk-KZ"/>
              </w:rPr>
              <w:t>1</w:t>
            </w:r>
            <w:r>
              <w:rPr>
                <w:rFonts w:ascii="Times New Roman" w:hAnsi="Times New Roman"/>
                <w:sz w:val="20"/>
                <w:szCs w:val="20"/>
                <w:lang w:val="en-US"/>
              </w:rPr>
              <w:t>9,20</w:t>
            </w:r>
            <w:r w:rsidRPr="00A526C6">
              <w:rPr>
                <w:rFonts w:ascii="Times New Roman" w:hAnsi="Times New Roman"/>
                <w:sz w:val="20"/>
                <w:szCs w:val="20"/>
                <w:lang w:val="kk-KZ"/>
              </w:rPr>
              <w:t xml:space="preserve"> </w:t>
            </w:r>
          </w:p>
          <w:p w:rsidR="00100FF7" w:rsidRPr="008508B2"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The styles of verbal communication.</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15</w:t>
            </w:r>
          </w:p>
        </w:tc>
      </w:tr>
      <w:tr w:rsidR="00100FF7" w:rsidRPr="00611D7E" w:rsidTr="00AC7DB0">
        <w:tblPrEx>
          <w:tblCellMar>
            <w:top w:w="0" w:type="dxa"/>
            <w:bottom w:w="0" w:type="dxa"/>
          </w:tblCellMar>
        </w:tblPrEx>
        <w:trPr>
          <w:trHeight w:val="142"/>
        </w:trPr>
        <w:tc>
          <w:tcPr>
            <w:tcW w:w="1211" w:type="dxa"/>
            <w:vMerge/>
            <w:tcBorders>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jc w:val="center"/>
              <w:rPr>
                <w:rFonts w:ascii="Times New Roman" w:hAnsi="Times New Roman"/>
                <w:sz w:val="20"/>
                <w:szCs w:val="20"/>
                <w:lang w:val="en-US"/>
              </w:rPr>
            </w:pPr>
          </w:p>
        </w:tc>
        <w:tc>
          <w:tcPr>
            <w:tcW w:w="6180" w:type="dxa"/>
            <w:tcBorders>
              <w:top w:val="single" w:sz="4" w:space="0" w:color="auto"/>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IWMT 8,9</w:t>
            </w:r>
            <w:r w:rsidRPr="00611D7E">
              <w:rPr>
                <w:rFonts w:ascii="Times New Roman" w:hAnsi="Times New Roman"/>
                <w:sz w:val="20"/>
                <w:szCs w:val="20"/>
                <w:lang w:val="en-US"/>
              </w:rPr>
              <w:t xml:space="preserve"> </w:t>
            </w:r>
          </w:p>
          <w:p w:rsidR="00100FF7" w:rsidRPr="000C778F"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The gender differences of the Verbal Business Communication: Kazakh, Russian, English (presentation)</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100FF7" w:rsidRPr="00611D7E" w:rsidTr="00AC7DB0">
        <w:tblPrEx>
          <w:tblCellMar>
            <w:top w:w="0" w:type="dxa"/>
            <w:bottom w:w="0" w:type="dxa"/>
          </w:tblCellMar>
        </w:tblPrEx>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611D7E" w:rsidRDefault="00100FF7" w:rsidP="00AC7DB0">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lastRenderedPageBreak/>
              <w:t>11</w:t>
            </w:r>
          </w:p>
        </w:tc>
        <w:tc>
          <w:tcPr>
            <w:tcW w:w="6180" w:type="dxa"/>
            <w:tcBorders>
              <w:top w:val="single" w:sz="3" w:space="0" w:color="000000"/>
              <w:left w:val="single" w:sz="3" w:space="0" w:color="000000"/>
              <w:bottom w:val="single" w:sz="3" w:space="0" w:color="000000"/>
              <w:right w:val="single" w:sz="3" w:space="0" w:color="000000"/>
            </w:tcBorders>
          </w:tcPr>
          <w:p w:rsidR="00100FF7" w:rsidRPr="00E521F2" w:rsidRDefault="00100FF7" w:rsidP="00AC7DB0">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en-US"/>
              </w:rPr>
              <w:t xml:space="preserve">Lecture </w:t>
            </w:r>
            <w:r w:rsidRPr="003F6C7C">
              <w:rPr>
                <w:rFonts w:ascii="Times New Roman" w:hAnsi="Times New Roman"/>
                <w:b/>
                <w:sz w:val="20"/>
                <w:szCs w:val="20"/>
                <w:lang w:val="en-US"/>
              </w:rPr>
              <w:t>11</w:t>
            </w:r>
            <w:r w:rsidRPr="00C60605">
              <w:rPr>
                <w:rFonts w:ascii="Times New Roman" w:hAnsi="Times New Roman"/>
                <w:b/>
                <w:sz w:val="20"/>
                <w:szCs w:val="20"/>
                <w:lang w:val="kk-KZ"/>
              </w:rPr>
              <w:t xml:space="preserve"> </w:t>
            </w:r>
            <w:r w:rsidRPr="003F6C7C">
              <w:rPr>
                <w:rFonts w:ascii="Times New Roman" w:hAnsi="Times New Roman"/>
                <w:sz w:val="20"/>
                <w:szCs w:val="20"/>
                <w:lang w:val="kk-KZ"/>
              </w:rPr>
              <w:t>«</w:t>
            </w:r>
            <w:r>
              <w:rPr>
                <w:rFonts w:ascii="Times New Roman" w:hAnsi="Times New Roman"/>
                <w:sz w:val="20"/>
                <w:szCs w:val="20"/>
                <w:lang w:val="en-US"/>
              </w:rPr>
              <w:t>Non-Verbal communication. Part 1</w:t>
            </w:r>
            <w:r w:rsidRPr="003F6C7C">
              <w:rPr>
                <w:rFonts w:ascii="Times New Roman" w:hAnsi="Times New Roman"/>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B39E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100FF7" w:rsidRPr="00611D7E" w:rsidTr="00AC7DB0">
        <w:tblPrEx>
          <w:tblCellMar>
            <w:top w:w="0" w:type="dxa"/>
            <w:bottom w:w="0" w:type="dxa"/>
          </w:tblCellMar>
        </w:tblPrEx>
        <w:trPr>
          <w:trHeight w:val="142"/>
        </w:trPr>
        <w:tc>
          <w:tcPr>
            <w:tcW w:w="1211" w:type="dxa"/>
            <w:vMerge/>
            <w:tcBorders>
              <w:left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21,22</w:t>
            </w:r>
            <w:r w:rsidRPr="00611D7E">
              <w:rPr>
                <w:rFonts w:ascii="Times New Roman" w:hAnsi="Times New Roman"/>
                <w:sz w:val="20"/>
                <w:szCs w:val="20"/>
                <w:lang w:val="en-US"/>
              </w:rPr>
              <w:t xml:space="preserve"> </w:t>
            </w:r>
          </w:p>
          <w:p w:rsidR="00100FF7" w:rsidRPr="00611D7E" w:rsidRDefault="00100FF7" w:rsidP="00AC7DB0">
            <w:pPr>
              <w:pStyle w:val="21"/>
              <w:spacing w:after="0" w:line="240" w:lineRule="auto"/>
              <w:ind w:left="0"/>
              <w:jc w:val="both"/>
              <w:rPr>
                <w:sz w:val="20"/>
                <w:szCs w:val="20"/>
                <w:lang w:val="en-US"/>
              </w:rPr>
            </w:pPr>
            <w:r>
              <w:rPr>
                <w:sz w:val="20"/>
                <w:szCs w:val="20"/>
                <w:lang w:val="en-US"/>
              </w:rPr>
              <w:t xml:space="preserve">The contexts of verbal communication. Kinesics.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100FF7" w:rsidRPr="00611D7E" w:rsidTr="00AC7DB0">
        <w:tblPrEx>
          <w:tblCellMar>
            <w:top w:w="0" w:type="dxa"/>
            <w:bottom w:w="0" w:type="dxa"/>
          </w:tblCellMar>
        </w:tblPrEx>
        <w:trPr>
          <w:trHeight w:val="142"/>
        </w:trPr>
        <w:tc>
          <w:tcPr>
            <w:tcW w:w="1211" w:type="dxa"/>
            <w:vMerge/>
            <w:tcBorders>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IWMT 10</w:t>
            </w:r>
            <w:r w:rsidRPr="00611D7E">
              <w:rPr>
                <w:rFonts w:ascii="Times New Roman" w:hAnsi="Times New Roman"/>
                <w:sz w:val="20"/>
                <w:szCs w:val="20"/>
                <w:lang w:val="en-US"/>
              </w:rPr>
              <w:t xml:space="preserve"> </w:t>
            </w:r>
          </w:p>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Ophthalmology (</w:t>
            </w:r>
            <w:proofErr w:type="spellStart"/>
            <w:r>
              <w:rPr>
                <w:rFonts w:ascii="Times New Roman" w:hAnsi="Times New Roman"/>
                <w:sz w:val="20"/>
                <w:szCs w:val="20"/>
                <w:lang w:val="en-US"/>
              </w:rPr>
              <w:t>Oculesics</w:t>
            </w:r>
            <w:proofErr w:type="spellEnd"/>
            <w:r>
              <w:rPr>
                <w:rFonts w:ascii="Times New Roman" w:hAnsi="Times New Roman"/>
                <w:sz w:val="20"/>
                <w:szCs w:val="20"/>
                <w:lang w:val="en-US"/>
              </w:rPr>
              <w:t>, Eye contact) (Presentation).</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100FF7" w:rsidRPr="00611D7E" w:rsidTr="00AC7DB0">
        <w:tblPrEx>
          <w:tblCellMar>
            <w:top w:w="0" w:type="dxa"/>
            <w:bottom w:w="0" w:type="dxa"/>
          </w:tblCellMar>
        </w:tblPrEx>
        <w:trPr>
          <w:trHeight w:val="145"/>
        </w:trPr>
        <w:tc>
          <w:tcPr>
            <w:tcW w:w="9498" w:type="dxa"/>
            <w:gridSpan w:val="4"/>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b/>
                <w:bCs/>
                <w:sz w:val="20"/>
                <w:szCs w:val="20"/>
                <w:lang w:val="en-US"/>
              </w:rPr>
              <w:t>Module</w:t>
            </w:r>
            <w:r w:rsidRPr="00611D7E">
              <w:rPr>
                <w:rFonts w:ascii="Times New Roman" w:hAnsi="Times New Roman"/>
                <w:b/>
                <w:bCs/>
                <w:sz w:val="20"/>
                <w:szCs w:val="20"/>
                <w:lang w:val="en-US"/>
              </w:rPr>
              <w:t xml:space="preserve"> 4 </w:t>
            </w:r>
          </w:p>
        </w:tc>
      </w:tr>
      <w:tr w:rsidR="00100FF7" w:rsidRPr="00611D7E" w:rsidTr="00AC7DB0">
        <w:tblPrEx>
          <w:tblCellMar>
            <w:top w:w="0" w:type="dxa"/>
            <w:bottom w:w="0" w:type="dxa"/>
          </w:tblCellMar>
        </w:tblPrEx>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631B6F" w:rsidRDefault="00100FF7" w:rsidP="00AC7DB0">
            <w:pPr>
              <w:autoSpaceDE w:val="0"/>
              <w:autoSpaceDN w:val="0"/>
              <w:adjustRightInd w:val="0"/>
              <w:jc w:val="center"/>
              <w:rPr>
                <w:rFonts w:ascii="Times New Roman" w:hAnsi="Times New Roman"/>
                <w:b/>
                <w:sz w:val="20"/>
                <w:szCs w:val="20"/>
                <w:lang w:val="en-US"/>
              </w:rPr>
            </w:pPr>
            <w:r w:rsidRPr="00631B6F">
              <w:rPr>
                <w:rFonts w:ascii="Times New Roman" w:hAnsi="Times New Roman"/>
                <w:b/>
                <w:sz w:val="20"/>
                <w:szCs w:val="20"/>
                <w:lang w:val="en-US"/>
              </w:rPr>
              <w:t>12</w:t>
            </w:r>
          </w:p>
        </w:tc>
        <w:tc>
          <w:tcPr>
            <w:tcW w:w="6180" w:type="dxa"/>
            <w:tcBorders>
              <w:top w:val="single" w:sz="3" w:space="0" w:color="000000"/>
              <w:left w:val="single" w:sz="3" w:space="0" w:color="000000"/>
              <w:bottom w:val="single" w:sz="3" w:space="0" w:color="000000"/>
              <w:right w:val="single" w:sz="3" w:space="0" w:color="000000"/>
            </w:tcBorders>
          </w:tcPr>
          <w:p w:rsidR="00100FF7" w:rsidRPr="0098027F" w:rsidRDefault="00100FF7" w:rsidP="00AC7DB0">
            <w:pPr>
              <w:pStyle w:val="21"/>
              <w:spacing w:after="0" w:line="240" w:lineRule="auto"/>
              <w:ind w:left="0"/>
              <w:jc w:val="both"/>
              <w:rPr>
                <w:sz w:val="20"/>
                <w:szCs w:val="20"/>
                <w:lang w:val="kk-KZ"/>
              </w:rPr>
            </w:pPr>
            <w:r>
              <w:rPr>
                <w:b/>
                <w:sz w:val="20"/>
                <w:szCs w:val="20"/>
                <w:lang w:val="en-US"/>
              </w:rPr>
              <w:t xml:space="preserve">Lecture </w:t>
            </w:r>
            <w:r w:rsidRPr="00631B6F">
              <w:rPr>
                <w:b/>
                <w:sz w:val="20"/>
                <w:szCs w:val="20"/>
                <w:lang w:val="en-US"/>
              </w:rPr>
              <w:t>12</w:t>
            </w:r>
            <w:r w:rsidRPr="00C60605">
              <w:rPr>
                <w:b/>
                <w:sz w:val="20"/>
                <w:szCs w:val="20"/>
                <w:lang w:val="kk-KZ"/>
              </w:rPr>
              <w:t xml:space="preserve"> </w:t>
            </w:r>
            <w:r w:rsidRPr="005F4100">
              <w:rPr>
                <w:b/>
                <w:sz w:val="20"/>
                <w:szCs w:val="20"/>
                <w:lang w:val="kk-KZ"/>
              </w:rPr>
              <w:t>«</w:t>
            </w:r>
            <w:r>
              <w:rPr>
                <w:sz w:val="20"/>
                <w:szCs w:val="20"/>
                <w:lang w:val="en-US"/>
              </w:rPr>
              <w:t>Non-Verbal communication. Part 2</w:t>
            </w:r>
            <w:r w:rsidRPr="005F4100">
              <w:rPr>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B39E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100FF7" w:rsidRPr="00611D7E" w:rsidTr="00AC7DB0">
        <w:tblPrEx>
          <w:tblCellMar>
            <w:top w:w="0" w:type="dxa"/>
            <w:bottom w:w="0" w:type="dxa"/>
          </w:tblCellMar>
        </w:tblPrEx>
        <w:trPr>
          <w:trHeight w:val="142"/>
        </w:trPr>
        <w:tc>
          <w:tcPr>
            <w:tcW w:w="1211" w:type="dxa"/>
            <w:vMerge/>
            <w:tcBorders>
              <w:left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4F7B09" w:rsidRDefault="00100FF7" w:rsidP="00AC7DB0">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en-US"/>
              </w:rPr>
              <w:t>Seminar 23,24</w:t>
            </w:r>
            <w:r w:rsidRPr="004F7B09">
              <w:rPr>
                <w:rFonts w:ascii="Times New Roman" w:hAnsi="Times New Roman"/>
                <w:sz w:val="20"/>
                <w:szCs w:val="20"/>
                <w:lang w:val="en-US"/>
              </w:rPr>
              <w:t xml:space="preserve"> </w:t>
            </w:r>
          </w:p>
          <w:p w:rsidR="00100FF7" w:rsidRPr="00155A67" w:rsidRDefault="00100FF7" w:rsidP="00AC7DB0">
            <w:pPr>
              <w:autoSpaceDE w:val="0"/>
              <w:autoSpaceDN w:val="0"/>
              <w:adjustRightInd w:val="0"/>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Sensorika</w:t>
            </w:r>
            <w:proofErr w:type="spellEnd"/>
            <w:r>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100FF7" w:rsidRPr="00611D7E" w:rsidTr="00AC7DB0">
        <w:tblPrEx>
          <w:tblCellMar>
            <w:top w:w="0" w:type="dxa"/>
            <w:bottom w:w="0" w:type="dxa"/>
          </w:tblCellMar>
        </w:tblPrEx>
        <w:trPr>
          <w:trHeight w:val="142"/>
        </w:trPr>
        <w:tc>
          <w:tcPr>
            <w:tcW w:w="1211" w:type="dxa"/>
            <w:vMerge/>
            <w:tcBorders>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11</w:t>
            </w:r>
            <w:r w:rsidRPr="00611D7E">
              <w:rPr>
                <w:rFonts w:ascii="Times New Roman" w:hAnsi="Times New Roman"/>
                <w:sz w:val="20"/>
                <w:szCs w:val="20"/>
                <w:lang w:val="en-US"/>
              </w:rPr>
              <w:t xml:space="preserve"> </w:t>
            </w:r>
            <w:r>
              <w:rPr>
                <w:rFonts w:ascii="Times New Roman" w:hAnsi="Times New Roman"/>
                <w:sz w:val="20"/>
                <w:szCs w:val="20"/>
                <w:lang w:val="en-US"/>
              </w:rPr>
              <w:t>IWMT</w:t>
            </w:r>
            <w:r w:rsidRPr="00611D7E">
              <w:rPr>
                <w:rFonts w:ascii="Times New Roman" w:hAnsi="Times New Roman"/>
                <w:sz w:val="20"/>
                <w:szCs w:val="20"/>
                <w:lang w:val="en-US"/>
              </w:rPr>
              <w:t xml:space="preserve"> </w:t>
            </w:r>
          </w:p>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proofErr w:type="spellStart"/>
            <w:r>
              <w:rPr>
                <w:rFonts w:ascii="Times New Roman" w:hAnsi="Times New Roman"/>
                <w:sz w:val="20"/>
                <w:szCs w:val="20"/>
                <w:lang w:val="en-US"/>
              </w:rPr>
              <w:t>Haptics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tacesika</w:t>
            </w:r>
            <w:proofErr w:type="spellEnd"/>
            <w:r>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r>
      <w:tr w:rsidR="00100FF7" w:rsidRPr="00611D7E" w:rsidTr="00AC7DB0">
        <w:tblPrEx>
          <w:tblCellMar>
            <w:top w:w="0" w:type="dxa"/>
            <w:bottom w:w="0" w:type="dxa"/>
          </w:tblCellMar>
        </w:tblPrEx>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611D7E" w:rsidRDefault="00100FF7" w:rsidP="00AC7DB0">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13</w:t>
            </w:r>
          </w:p>
        </w:tc>
        <w:tc>
          <w:tcPr>
            <w:tcW w:w="6180" w:type="dxa"/>
            <w:tcBorders>
              <w:top w:val="single" w:sz="3" w:space="0" w:color="000000"/>
              <w:left w:val="single" w:sz="3" w:space="0" w:color="000000"/>
              <w:bottom w:val="single" w:sz="3" w:space="0" w:color="000000"/>
              <w:right w:val="single" w:sz="3" w:space="0" w:color="000000"/>
            </w:tcBorders>
          </w:tcPr>
          <w:p w:rsidR="00100FF7" w:rsidRPr="00E521F2" w:rsidRDefault="00100FF7" w:rsidP="00AC7DB0">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en-US"/>
              </w:rPr>
              <w:t xml:space="preserve">Lecture </w:t>
            </w:r>
            <w:r w:rsidRPr="005F4100">
              <w:rPr>
                <w:rFonts w:ascii="Times New Roman" w:hAnsi="Times New Roman"/>
                <w:b/>
                <w:sz w:val="20"/>
                <w:szCs w:val="20"/>
                <w:lang w:val="en-US"/>
              </w:rPr>
              <w:t>13</w:t>
            </w:r>
            <w:r w:rsidRPr="00C60605">
              <w:rPr>
                <w:rFonts w:ascii="Times New Roman" w:hAnsi="Times New Roman"/>
                <w:b/>
                <w:sz w:val="20"/>
                <w:szCs w:val="20"/>
                <w:lang w:val="kk-KZ"/>
              </w:rPr>
              <w:t xml:space="preserve"> </w:t>
            </w:r>
            <w:r w:rsidRPr="005F4100">
              <w:rPr>
                <w:rFonts w:ascii="Times New Roman" w:hAnsi="Times New Roman"/>
                <w:sz w:val="20"/>
                <w:szCs w:val="20"/>
                <w:lang w:val="kk-KZ"/>
              </w:rPr>
              <w:t>«</w:t>
            </w:r>
            <w:proofErr w:type="spellStart"/>
            <w:r>
              <w:rPr>
                <w:rFonts w:ascii="Times New Roman" w:hAnsi="Times New Roman"/>
                <w:sz w:val="20"/>
                <w:szCs w:val="20"/>
                <w:lang w:val="en-US"/>
              </w:rPr>
              <w:t>Paraverbal</w:t>
            </w:r>
            <w:proofErr w:type="spellEnd"/>
            <w:r>
              <w:rPr>
                <w:rFonts w:ascii="Times New Roman" w:hAnsi="Times New Roman"/>
                <w:sz w:val="20"/>
                <w:szCs w:val="20"/>
                <w:lang w:val="en-US"/>
              </w:rPr>
              <w:t xml:space="preserve"> communication. Part 1</w:t>
            </w:r>
            <w:r w:rsidRPr="005F4100">
              <w:rPr>
                <w:rFonts w:ascii="Times New Roman" w:hAnsi="Times New Roman"/>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B39E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100FF7" w:rsidRPr="00611D7E" w:rsidTr="00AC7DB0">
        <w:tblPrEx>
          <w:tblCellMar>
            <w:top w:w="0" w:type="dxa"/>
            <w:bottom w:w="0" w:type="dxa"/>
          </w:tblCellMar>
        </w:tblPrEx>
        <w:trPr>
          <w:trHeight w:val="142"/>
        </w:trPr>
        <w:tc>
          <w:tcPr>
            <w:tcW w:w="1211" w:type="dxa"/>
            <w:vMerge/>
            <w:tcBorders>
              <w:left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FD42D4"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25,26</w:t>
            </w:r>
            <w:r w:rsidRPr="00FD42D4">
              <w:rPr>
                <w:rFonts w:ascii="Times New Roman" w:hAnsi="Times New Roman"/>
                <w:sz w:val="20"/>
                <w:szCs w:val="20"/>
                <w:lang w:val="en-US"/>
              </w:rPr>
              <w:t xml:space="preserve"> </w:t>
            </w:r>
          </w:p>
          <w:p w:rsidR="00100FF7" w:rsidRPr="00C43A56" w:rsidRDefault="00100FF7" w:rsidP="00AC7DB0">
            <w:pPr>
              <w:autoSpaceDE w:val="0"/>
              <w:autoSpaceDN w:val="0"/>
              <w:adjustRightInd w:val="0"/>
              <w:spacing w:after="0" w:line="240" w:lineRule="auto"/>
              <w:rPr>
                <w:rFonts w:ascii="Times New Roman" w:hAnsi="Times New Roman"/>
                <w:sz w:val="20"/>
                <w:szCs w:val="20"/>
                <w:lang w:val="en-US"/>
              </w:rPr>
            </w:pPr>
            <w:proofErr w:type="spellStart"/>
            <w:r>
              <w:rPr>
                <w:rFonts w:ascii="Times New Roman" w:hAnsi="Times New Roman"/>
                <w:sz w:val="20"/>
                <w:szCs w:val="20"/>
                <w:lang w:val="en-US"/>
              </w:rPr>
              <w:t>Proxemics</w:t>
            </w:r>
            <w:proofErr w:type="spellEnd"/>
            <w:r>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100FF7" w:rsidRPr="00611D7E" w:rsidTr="00AC7DB0">
        <w:tblPrEx>
          <w:tblCellMar>
            <w:top w:w="0" w:type="dxa"/>
            <w:bottom w:w="0" w:type="dxa"/>
          </w:tblCellMar>
        </w:tblPrEx>
        <w:trPr>
          <w:trHeight w:val="142"/>
        </w:trPr>
        <w:tc>
          <w:tcPr>
            <w:tcW w:w="1211" w:type="dxa"/>
            <w:vMerge/>
            <w:tcBorders>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FD42D4"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IWMT</w:t>
            </w:r>
            <w:r w:rsidRPr="00FD42D4">
              <w:rPr>
                <w:rFonts w:ascii="Times New Roman" w:hAnsi="Times New Roman"/>
                <w:sz w:val="20"/>
                <w:szCs w:val="20"/>
                <w:lang w:val="en-US"/>
              </w:rPr>
              <w:t xml:space="preserve"> 12,13 </w:t>
            </w:r>
          </w:p>
          <w:p w:rsidR="00100FF7" w:rsidRPr="00FD42D4" w:rsidRDefault="00100FF7" w:rsidP="00AC7DB0">
            <w:pPr>
              <w:autoSpaceDE w:val="0"/>
              <w:autoSpaceDN w:val="0"/>
              <w:adjustRightInd w:val="0"/>
              <w:spacing w:after="0" w:line="240" w:lineRule="auto"/>
              <w:rPr>
                <w:rFonts w:ascii="Times New Roman" w:hAnsi="Times New Roman"/>
                <w:sz w:val="20"/>
                <w:szCs w:val="20"/>
                <w:lang w:val="en-US"/>
              </w:rPr>
            </w:pPr>
            <w:proofErr w:type="spellStart"/>
            <w:r>
              <w:rPr>
                <w:rFonts w:ascii="Times New Roman" w:hAnsi="Times New Roman"/>
                <w:sz w:val="20"/>
                <w:szCs w:val="20"/>
                <w:lang w:val="en-US"/>
              </w:rPr>
              <w:t>Chronemics</w:t>
            </w:r>
            <w:proofErr w:type="spellEnd"/>
            <w:r>
              <w:rPr>
                <w:rFonts w:ascii="Times New Roman" w:hAnsi="Times New Roman"/>
                <w:sz w:val="20"/>
                <w:szCs w:val="20"/>
                <w:lang w:val="en-US"/>
              </w:rPr>
              <w:t xml:space="preserve">.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100FF7" w:rsidRPr="00611D7E" w:rsidTr="00AC7DB0">
        <w:tblPrEx>
          <w:tblCellMar>
            <w:top w:w="0" w:type="dxa"/>
            <w:bottom w:w="0" w:type="dxa"/>
          </w:tblCellMar>
        </w:tblPrEx>
        <w:trPr>
          <w:trHeight w:val="264"/>
        </w:trPr>
        <w:tc>
          <w:tcPr>
            <w:tcW w:w="1211" w:type="dxa"/>
            <w:vMerge w:val="restart"/>
            <w:tcBorders>
              <w:top w:val="single" w:sz="3" w:space="0" w:color="000000"/>
              <w:left w:val="single" w:sz="3" w:space="0" w:color="000000"/>
              <w:right w:val="single" w:sz="3" w:space="0" w:color="000000"/>
            </w:tcBorders>
            <w:vAlign w:val="center"/>
          </w:tcPr>
          <w:p w:rsidR="00100FF7" w:rsidRPr="00611D7E" w:rsidRDefault="00100FF7" w:rsidP="00AC7DB0">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14</w:t>
            </w:r>
          </w:p>
        </w:tc>
        <w:tc>
          <w:tcPr>
            <w:tcW w:w="6180" w:type="dxa"/>
            <w:tcBorders>
              <w:top w:val="single" w:sz="3" w:space="0" w:color="000000"/>
              <w:left w:val="single" w:sz="3" w:space="0" w:color="000000"/>
              <w:bottom w:val="single" w:sz="3" w:space="0" w:color="000000"/>
              <w:right w:val="single" w:sz="3" w:space="0" w:color="000000"/>
            </w:tcBorders>
          </w:tcPr>
          <w:p w:rsidR="00100FF7" w:rsidRPr="00E16BB0" w:rsidRDefault="00100FF7" w:rsidP="00AC7DB0">
            <w:pPr>
              <w:tabs>
                <w:tab w:val="left" w:pos="3420"/>
              </w:tabs>
              <w:spacing w:after="0" w:line="240" w:lineRule="auto"/>
              <w:jc w:val="both"/>
              <w:rPr>
                <w:rFonts w:ascii="Times New Roman" w:hAnsi="Times New Roman"/>
                <w:sz w:val="20"/>
                <w:szCs w:val="20"/>
                <w:lang w:val="en-US"/>
              </w:rPr>
            </w:pPr>
            <w:r>
              <w:rPr>
                <w:rFonts w:ascii="Times New Roman" w:hAnsi="Times New Roman"/>
                <w:b/>
                <w:sz w:val="20"/>
                <w:szCs w:val="20"/>
                <w:lang w:val="en-US"/>
              </w:rPr>
              <w:t xml:space="preserve">Lecture </w:t>
            </w:r>
            <w:r w:rsidRPr="00AE19AE">
              <w:rPr>
                <w:rFonts w:ascii="Times New Roman" w:hAnsi="Times New Roman"/>
                <w:b/>
                <w:sz w:val="20"/>
                <w:szCs w:val="20"/>
                <w:lang w:val="en-US"/>
              </w:rPr>
              <w:t>14</w:t>
            </w:r>
            <w:r w:rsidRPr="00C60605">
              <w:rPr>
                <w:rFonts w:ascii="Times New Roman" w:hAnsi="Times New Roman"/>
                <w:b/>
                <w:sz w:val="20"/>
                <w:szCs w:val="20"/>
                <w:lang w:val="kk-KZ"/>
              </w:rPr>
              <w:t xml:space="preserve"> </w:t>
            </w:r>
            <w:r w:rsidRPr="00AE19AE">
              <w:rPr>
                <w:rFonts w:ascii="Times New Roman" w:hAnsi="Times New Roman"/>
                <w:sz w:val="20"/>
                <w:szCs w:val="20"/>
                <w:lang w:val="kk-KZ"/>
              </w:rPr>
              <w:t>«</w:t>
            </w:r>
            <w:proofErr w:type="spellStart"/>
            <w:r>
              <w:rPr>
                <w:rFonts w:ascii="Times New Roman" w:hAnsi="Times New Roman"/>
                <w:sz w:val="20"/>
                <w:szCs w:val="20"/>
                <w:lang w:val="en-US"/>
              </w:rPr>
              <w:t>Paraverbal</w:t>
            </w:r>
            <w:proofErr w:type="spellEnd"/>
            <w:r>
              <w:rPr>
                <w:rFonts w:ascii="Times New Roman" w:hAnsi="Times New Roman"/>
                <w:sz w:val="20"/>
                <w:szCs w:val="20"/>
                <w:lang w:val="en-US"/>
              </w:rPr>
              <w:t xml:space="preserve"> communication. Part 2</w:t>
            </w:r>
            <w:r w:rsidRPr="00AE19AE">
              <w:rPr>
                <w:rFonts w:ascii="Times New Roman" w:hAnsi="Times New Roman"/>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B39E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100FF7" w:rsidRPr="00611D7E" w:rsidTr="00AC7DB0">
        <w:tblPrEx>
          <w:tblCellMar>
            <w:top w:w="0" w:type="dxa"/>
            <w:bottom w:w="0" w:type="dxa"/>
          </w:tblCellMar>
        </w:tblPrEx>
        <w:trPr>
          <w:trHeight w:val="142"/>
        </w:trPr>
        <w:tc>
          <w:tcPr>
            <w:tcW w:w="1211" w:type="dxa"/>
            <w:vMerge/>
            <w:tcBorders>
              <w:left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27,28</w:t>
            </w:r>
            <w:r w:rsidRPr="00611D7E">
              <w:rPr>
                <w:rFonts w:ascii="Times New Roman" w:hAnsi="Times New Roman"/>
                <w:sz w:val="20"/>
                <w:szCs w:val="20"/>
                <w:lang w:val="en-US"/>
              </w:rPr>
              <w:t xml:space="preserve"> </w:t>
            </w:r>
          </w:p>
          <w:p w:rsidR="00100FF7" w:rsidRPr="00D3057F"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Intercultural conflicts in Business Communication. </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100FF7" w:rsidRPr="00611D7E" w:rsidTr="00AC7DB0">
        <w:tblPrEx>
          <w:tblCellMar>
            <w:top w:w="0" w:type="dxa"/>
            <w:bottom w:w="0" w:type="dxa"/>
          </w:tblCellMar>
        </w:tblPrEx>
        <w:trPr>
          <w:trHeight w:val="142"/>
        </w:trPr>
        <w:tc>
          <w:tcPr>
            <w:tcW w:w="1211" w:type="dxa"/>
            <w:vMerge/>
            <w:tcBorders>
              <w:left w:val="single" w:sz="3" w:space="0" w:color="000000"/>
              <w:bottom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IWMT 14,15</w:t>
            </w:r>
            <w:r w:rsidRPr="00611D7E">
              <w:rPr>
                <w:rFonts w:ascii="Times New Roman" w:hAnsi="Times New Roman"/>
                <w:sz w:val="20"/>
                <w:szCs w:val="20"/>
                <w:lang w:val="en-US"/>
              </w:rPr>
              <w:t xml:space="preserve"> </w:t>
            </w:r>
          </w:p>
          <w:p w:rsidR="00100FF7" w:rsidRPr="005B7AF6" w:rsidRDefault="00100FF7" w:rsidP="00AC7DB0">
            <w:pPr>
              <w:autoSpaceDE w:val="0"/>
              <w:autoSpaceDN w:val="0"/>
              <w:adjustRightInd w:val="0"/>
              <w:spacing w:after="0" w:line="240" w:lineRule="auto"/>
              <w:rPr>
                <w:rFonts w:ascii="Times New Roman" w:hAnsi="Times New Roman"/>
                <w:sz w:val="20"/>
                <w:szCs w:val="20"/>
                <w:lang w:val="en-US"/>
              </w:rPr>
            </w:pPr>
            <w:r w:rsidRPr="002A64F5">
              <w:rPr>
                <w:rFonts w:ascii="Times New Roman" w:hAnsi="Times New Roman"/>
                <w:sz w:val="20"/>
                <w:szCs w:val="20"/>
                <w:lang w:val="en-US"/>
              </w:rPr>
              <w:t xml:space="preserve">Stylistic </w:t>
            </w:r>
            <w:r>
              <w:rPr>
                <w:rFonts w:ascii="Times New Roman" w:hAnsi="Times New Roman"/>
                <w:sz w:val="20"/>
                <w:szCs w:val="20"/>
                <w:lang w:val="en-US"/>
              </w:rPr>
              <w:t xml:space="preserve">and topic content of </w:t>
            </w:r>
            <w:r w:rsidRPr="002A64F5">
              <w:rPr>
                <w:rFonts w:ascii="Times New Roman" w:hAnsi="Times New Roman"/>
                <w:sz w:val="20"/>
                <w:szCs w:val="20"/>
                <w:lang w:val="en-US"/>
              </w:rPr>
              <w:t>peculiarities of Business texts</w:t>
            </w:r>
            <w:r>
              <w:rPr>
                <w:rFonts w:ascii="Times New Roman" w:hAnsi="Times New Roman"/>
                <w:sz w:val="20"/>
                <w:szCs w:val="20"/>
                <w:lang w:val="en-US"/>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2</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r>
      <w:tr w:rsidR="00100FF7" w:rsidRPr="00611D7E" w:rsidTr="00AC7DB0">
        <w:tblPrEx>
          <w:tblCellMar>
            <w:top w:w="0" w:type="dxa"/>
            <w:bottom w:w="0" w:type="dxa"/>
          </w:tblCellMar>
        </w:tblPrEx>
        <w:trPr>
          <w:trHeight w:val="142"/>
        </w:trPr>
        <w:tc>
          <w:tcPr>
            <w:tcW w:w="1211" w:type="dxa"/>
            <w:vMerge w:val="restart"/>
            <w:tcBorders>
              <w:top w:val="single" w:sz="3" w:space="0" w:color="000000"/>
              <w:left w:val="single" w:sz="3" w:space="0" w:color="000000"/>
              <w:right w:val="single" w:sz="3" w:space="0" w:color="000000"/>
            </w:tcBorders>
            <w:vAlign w:val="center"/>
          </w:tcPr>
          <w:p w:rsidR="00100FF7" w:rsidRPr="00611D7E" w:rsidRDefault="00100FF7" w:rsidP="00AC7DB0">
            <w:pPr>
              <w:autoSpaceDE w:val="0"/>
              <w:autoSpaceDN w:val="0"/>
              <w:adjustRightInd w:val="0"/>
              <w:jc w:val="center"/>
              <w:rPr>
                <w:rFonts w:ascii="Times New Roman" w:hAnsi="Times New Roman"/>
                <w:b/>
                <w:sz w:val="20"/>
                <w:szCs w:val="20"/>
                <w:lang w:val="en-US"/>
              </w:rPr>
            </w:pPr>
            <w:r w:rsidRPr="00611D7E">
              <w:rPr>
                <w:rFonts w:ascii="Times New Roman" w:hAnsi="Times New Roman"/>
                <w:b/>
                <w:sz w:val="20"/>
                <w:szCs w:val="20"/>
                <w:lang w:val="en-US"/>
              </w:rPr>
              <w:t>15</w:t>
            </w:r>
          </w:p>
        </w:tc>
        <w:tc>
          <w:tcPr>
            <w:tcW w:w="6180" w:type="dxa"/>
            <w:tcBorders>
              <w:top w:val="single" w:sz="3" w:space="0" w:color="000000"/>
              <w:left w:val="single" w:sz="3" w:space="0" w:color="000000"/>
              <w:bottom w:val="single" w:sz="3" w:space="0" w:color="000000"/>
              <w:right w:val="single" w:sz="3" w:space="0" w:color="000000"/>
            </w:tcBorders>
          </w:tcPr>
          <w:p w:rsidR="00100FF7" w:rsidRPr="00B64FFC" w:rsidRDefault="00100FF7" w:rsidP="00AC7DB0">
            <w:pPr>
              <w:autoSpaceDE w:val="0"/>
              <w:autoSpaceDN w:val="0"/>
              <w:adjustRightInd w:val="0"/>
              <w:spacing w:after="0" w:line="240" w:lineRule="auto"/>
              <w:rPr>
                <w:rFonts w:ascii="Times New Roman" w:hAnsi="Times New Roman"/>
                <w:sz w:val="20"/>
                <w:szCs w:val="20"/>
                <w:lang w:val="kk-KZ"/>
              </w:rPr>
            </w:pPr>
            <w:r>
              <w:rPr>
                <w:rFonts w:ascii="Times New Roman" w:hAnsi="Times New Roman"/>
                <w:b/>
                <w:sz w:val="20"/>
                <w:szCs w:val="20"/>
                <w:lang w:val="en-US"/>
              </w:rPr>
              <w:t>Lecture 15</w:t>
            </w:r>
            <w:r w:rsidRPr="00611D7E">
              <w:rPr>
                <w:rFonts w:ascii="Times New Roman" w:hAnsi="Times New Roman"/>
                <w:sz w:val="20"/>
                <w:szCs w:val="20"/>
                <w:lang w:val="en-US"/>
              </w:rPr>
              <w:t xml:space="preserve"> </w:t>
            </w:r>
            <w:r>
              <w:rPr>
                <w:rFonts w:ascii="Times New Roman" w:hAnsi="Times New Roman"/>
                <w:sz w:val="20"/>
                <w:szCs w:val="20"/>
                <w:lang w:val="kk-KZ"/>
              </w:rPr>
              <w:t>«</w:t>
            </w:r>
            <w:r>
              <w:rPr>
                <w:rFonts w:ascii="Times New Roman" w:hAnsi="Times New Roman"/>
                <w:sz w:val="20"/>
                <w:szCs w:val="20"/>
                <w:lang w:val="en-US"/>
              </w:rPr>
              <w:t>Successful Business Communication</w:t>
            </w:r>
            <w:r>
              <w:rPr>
                <w:rFonts w:ascii="Times New Roman" w:hAnsi="Times New Roman"/>
                <w:sz w:val="20"/>
                <w:szCs w:val="20"/>
                <w:lang w:val="kk-KZ"/>
              </w:rPr>
              <w:t>»</w:t>
            </w:r>
          </w:p>
        </w:tc>
        <w:tc>
          <w:tcPr>
            <w:tcW w:w="1093" w:type="dxa"/>
            <w:tcBorders>
              <w:top w:val="single" w:sz="3" w:space="0" w:color="000000"/>
              <w:left w:val="single" w:sz="3" w:space="0" w:color="000000"/>
              <w:bottom w:val="single" w:sz="3" w:space="0" w:color="000000"/>
              <w:right w:val="single" w:sz="3" w:space="0" w:color="000000"/>
            </w:tcBorders>
          </w:tcPr>
          <w:p w:rsidR="00100FF7" w:rsidRPr="00DB39E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611D7E" w:rsidRDefault="00100FF7" w:rsidP="00AC7DB0">
            <w:pPr>
              <w:autoSpaceDE w:val="0"/>
              <w:autoSpaceDN w:val="0"/>
              <w:adjustRightInd w:val="0"/>
              <w:spacing w:after="0" w:line="240" w:lineRule="auto"/>
              <w:jc w:val="center"/>
              <w:rPr>
                <w:rFonts w:ascii="Times New Roman" w:hAnsi="Times New Roman"/>
                <w:sz w:val="20"/>
                <w:szCs w:val="20"/>
                <w:lang w:val="en-US"/>
              </w:rPr>
            </w:pPr>
            <w:r w:rsidRPr="00611D7E">
              <w:rPr>
                <w:rFonts w:ascii="Times New Roman" w:hAnsi="Times New Roman"/>
                <w:sz w:val="20"/>
                <w:szCs w:val="20"/>
                <w:lang w:val="en-US"/>
              </w:rPr>
              <w:t>0</w:t>
            </w:r>
          </w:p>
        </w:tc>
      </w:tr>
      <w:tr w:rsidR="00100FF7" w:rsidRPr="004F7B2C" w:rsidTr="00AC7DB0">
        <w:tblPrEx>
          <w:tblCellMar>
            <w:top w:w="0" w:type="dxa"/>
            <w:bottom w:w="0" w:type="dxa"/>
          </w:tblCellMar>
        </w:tblPrEx>
        <w:trPr>
          <w:trHeight w:val="370"/>
        </w:trPr>
        <w:tc>
          <w:tcPr>
            <w:tcW w:w="1211" w:type="dxa"/>
            <w:vMerge/>
            <w:tcBorders>
              <w:left w:val="single" w:sz="3" w:space="0" w:color="000000"/>
              <w:right w:val="single" w:sz="3" w:space="0" w:color="000000"/>
            </w:tcBorders>
            <w:vAlign w:val="center"/>
          </w:tcPr>
          <w:p w:rsidR="00100FF7" w:rsidRPr="00611D7E" w:rsidRDefault="00100FF7" w:rsidP="00AC7DB0">
            <w:pPr>
              <w:autoSpaceDE w:val="0"/>
              <w:autoSpaceDN w:val="0"/>
              <w:adjustRightInd w:val="0"/>
              <w:rPr>
                <w:rFonts w:ascii="Times New Roman" w:hAnsi="Times New Roman"/>
                <w:sz w:val="20"/>
                <w:szCs w:val="20"/>
                <w:lang w:val="en-US"/>
              </w:rPr>
            </w:pPr>
          </w:p>
        </w:tc>
        <w:tc>
          <w:tcPr>
            <w:tcW w:w="6180" w:type="dxa"/>
            <w:tcBorders>
              <w:top w:val="single" w:sz="3" w:space="0" w:color="000000"/>
              <w:left w:val="single" w:sz="3" w:space="0" w:color="000000"/>
              <w:right w:val="single" w:sz="3" w:space="0" w:color="000000"/>
            </w:tcBorders>
          </w:tcPr>
          <w:p w:rsidR="00100FF7" w:rsidRPr="00611D7E" w:rsidRDefault="00100FF7" w:rsidP="00AC7DB0">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Seminar 29,30</w:t>
            </w:r>
            <w:r w:rsidRPr="00611D7E">
              <w:rPr>
                <w:rFonts w:ascii="Times New Roman" w:hAnsi="Times New Roman"/>
                <w:sz w:val="20"/>
                <w:szCs w:val="20"/>
                <w:lang w:val="en-US"/>
              </w:rPr>
              <w:t xml:space="preserve"> </w:t>
            </w:r>
          </w:p>
          <w:p w:rsidR="00100FF7" w:rsidRPr="0095726C"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Mini Project about </w:t>
            </w:r>
            <w:r>
              <w:rPr>
                <w:rFonts w:ascii="Times New Roman" w:hAnsi="Times New Roman"/>
                <w:sz w:val="20"/>
                <w:szCs w:val="20"/>
                <w:lang w:val="kk-KZ"/>
              </w:rPr>
              <w:t>«</w:t>
            </w:r>
            <w:r>
              <w:rPr>
                <w:rFonts w:ascii="Times New Roman" w:hAnsi="Times New Roman"/>
                <w:sz w:val="20"/>
                <w:szCs w:val="20"/>
                <w:lang w:val="en-US"/>
              </w:rPr>
              <w:t>Language Competence of Business person</w:t>
            </w:r>
            <w:r>
              <w:rPr>
                <w:rFonts w:ascii="Times New Roman" w:hAnsi="Times New Roman"/>
                <w:sz w:val="20"/>
                <w:szCs w:val="20"/>
                <w:lang w:val="kk-KZ"/>
              </w:rPr>
              <w:t>»</w:t>
            </w:r>
            <w:r>
              <w:rPr>
                <w:rFonts w:ascii="Times New Roman" w:hAnsi="Times New Roman"/>
                <w:sz w:val="20"/>
                <w:szCs w:val="20"/>
                <w:lang w:val="en-US"/>
              </w:rPr>
              <w:t xml:space="preserve"> </w:t>
            </w:r>
          </w:p>
          <w:p w:rsidR="00100FF7" w:rsidRPr="00356729" w:rsidRDefault="00100FF7" w:rsidP="00AC7DB0">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Preparing for the MC2</w:t>
            </w:r>
          </w:p>
        </w:tc>
        <w:tc>
          <w:tcPr>
            <w:tcW w:w="1093" w:type="dxa"/>
            <w:tcBorders>
              <w:top w:val="single" w:sz="3" w:space="0" w:color="000000"/>
              <w:left w:val="single" w:sz="3" w:space="0" w:color="000000"/>
              <w:right w:val="single" w:sz="3" w:space="0" w:color="000000"/>
            </w:tcBorders>
          </w:tcPr>
          <w:p w:rsidR="00100FF7" w:rsidRPr="00F7364B"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p w:rsidR="00100FF7" w:rsidRPr="004F7B2C" w:rsidRDefault="00100FF7" w:rsidP="00AC7DB0">
            <w:pPr>
              <w:autoSpaceDE w:val="0"/>
              <w:autoSpaceDN w:val="0"/>
              <w:adjustRightInd w:val="0"/>
              <w:jc w:val="center"/>
              <w:rPr>
                <w:rFonts w:ascii="Times New Roman" w:hAnsi="Times New Roman"/>
                <w:sz w:val="20"/>
                <w:szCs w:val="20"/>
                <w:lang w:val="kk-KZ"/>
              </w:rPr>
            </w:pPr>
          </w:p>
        </w:tc>
        <w:tc>
          <w:tcPr>
            <w:tcW w:w="1014" w:type="dxa"/>
            <w:tcBorders>
              <w:top w:val="single" w:sz="3" w:space="0" w:color="000000"/>
              <w:left w:val="single" w:sz="3" w:space="0" w:color="000000"/>
              <w:right w:val="single" w:sz="3" w:space="0" w:color="000000"/>
            </w:tcBorders>
          </w:tcPr>
          <w:p w:rsidR="00100FF7" w:rsidRPr="00F7364B"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p w:rsidR="00100FF7" w:rsidRPr="004F7B2C" w:rsidRDefault="00100FF7" w:rsidP="00AC7DB0">
            <w:pPr>
              <w:autoSpaceDE w:val="0"/>
              <w:autoSpaceDN w:val="0"/>
              <w:adjustRightInd w:val="0"/>
              <w:jc w:val="center"/>
              <w:rPr>
                <w:rFonts w:ascii="Times New Roman" w:hAnsi="Times New Roman"/>
                <w:sz w:val="20"/>
                <w:szCs w:val="20"/>
                <w:lang w:val="kk-KZ"/>
              </w:rPr>
            </w:pPr>
          </w:p>
        </w:tc>
      </w:tr>
      <w:tr w:rsidR="00100FF7" w:rsidRPr="004F7B2C" w:rsidTr="00AC7DB0">
        <w:tblPrEx>
          <w:tblCellMar>
            <w:top w:w="0" w:type="dxa"/>
            <w:bottom w:w="0" w:type="dxa"/>
          </w:tblCellMar>
        </w:tblPrEx>
        <w:trPr>
          <w:trHeight w:val="142"/>
        </w:trPr>
        <w:tc>
          <w:tcPr>
            <w:tcW w:w="1211" w:type="dxa"/>
            <w:vMerge/>
            <w:tcBorders>
              <w:left w:val="single" w:sz="3" w:space="0" w:color="000000"/>
              <w:bottom w:val="single" w:sz="3" w:space="0" w:color="000000"/>
              <w:right w:val="single" w:sz="3" w:space="0" w:color="000000"/>
            </w:tcBorders>
            <w:vAlign w:val="center"/>
          </w:tcPr>
          <w:p w:rsidR="00100FF7" w:rsidRPr="004F7B2C" w:rsidRDefault="00100FF7" w:rsidP="00AC7DB0">
            <w:pPr>
              <w:autoSpaceDE w:val="0"/>
              <w:autoSpaceDN w:val="0"/>
              <w:adjustRightInd w:val="0"/>
              <w:rPr>
                <w:rFonts w:ascii="Times New Roman" w:hAnsi="Times New Roman"/>
                <w:sz w:val="20"/>
                <w:szCs w:val="20"/>
                <w:lang w:val="kk-KZ"/>
              </w:rPr>
            </w:pPr>
          </w:p>
        </w:tc>
        <w:tc>
          <w:tcPr>
            <w:tcW w:w="6180" w:type="dxa"/>
            <w:tcBorders>
              <w:top w:val="single" w:sz="3" w:space="0" w:color="000000"/>
              <w:left w:val="single" w:sz="3" w:space="0" w:color="000000"/>
              <w:bottom w:val="single" w:sz="3" w:space="0" w:color="000000"/>
              <w:right w:val="single" w:sz="3" w:space="0" w:color="000000"/>
            </w:tcBorders>
          </w:tcPr>
          <w:p w:rsidR="00100FF7" w:rsidRPr="004F7B2C" w:rsidRDefault="00100FF7" w:rsidP="00AC7DB0">
            <w:pPr>
              <w:autoSpaceDE w:val="0"/>
              <w:autoSpaceDN w:val="0"/>
              <w:adjustRightInd w:val="0"/>
              <w:spacing w:after="0" w:line="240" w:lineRule="auto"/>
              <w:rPr>
                <w:rFonts w:ascii="Times New Roman" w:hAnsi="Times New Roman"/>
                <w:sz w:val="20"/>
                <w:szCs w:val="20"/>
                <w:lang w:val="kk-KZ"/>
              </w:rPr>
            </w:pPr>
            <w:r>
              <w:rPr>
                <w:rFonts w:ascii="Times New Roman" w:hAnsi="Times New Roman"/>
                <w:b/>
                <w:bCs/>
                <w:sz w:val="20"/>
                <w:szCs w:val="20"/>
                <w:lang w:val="en-US"/>
              </w:rPr>
              <w:t xml:space="preserve">Module Control </w:t>
            </w:r>
            <w:r w:rsidRPr="004F7B2C">
              <w:rPr>
                <w:rFonts w:ascii="Times New Roman" w:hAnsi="Times New Roman"/>
                <w:b/>
                <w:bCs/>
                <w:sz w:val="20"/>
                <w:szCs w:val="20"/>
                <w:lang w:val="kk-KZ"/>
              </w:rPr>
              <w:t xml:space="preserve">2 </w:t>
            </w:r>
          </w:p>
        </w:tc>
        <w:tc>
          <w:tcPr>
            <w:tcW w:w="1093" w:type="dxa"/>
            <w:tcBorders>
              <w:top w:val="single" w:sz="3" w:space="0" w:color="000000"/>
              <w:left w:val="single" w:sz="3" w:space="0" w:color="000000"/>
              <w:bottom w:val="single" w:sz="3" w:space="0" w:color="000000"/>
              <w:right w:val="single" w:sz="3" w:space="0" w:color="000000"/>
            </w:tcBorders>
          </w:tcPr>
          <w:p w:rsidR="00100FF7" w:rsidRPr="00123E67"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CA2BD2"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b/>
                <w:bCs/>
                <w:caps/>
                <w:sz w:val="20"/>
                <w:szCs w:val="20"/>
                <w:lang w:val="en-US"/>
              </w:rPr>
              <w:t>100</w:t>
            </w:r>
          </w:p>
        </w:tc>
      </w:tr>
      <w:tr w:rsidR="00100FF7" w:rsidRPr="004F7B2C" w:rsidTr="00AC7DB0">
        <w:tblPrEx>
          <w:tblCellMar>
            <w:top w:w="0" w:type="dxa"/>
            <w:bottom w:w="0" w:type="dxa"/>
          </w:tblCellMar>
        </w:tblPrEx>
        <w:trPr>
          <w:trHeight w:val="142"/>
        </w:trPr>
        <w:tc>
          <w:tcPr>
            <w:tcW w:w="1211" w:type="dxa"/>
            <w:vMerge/>
            <w:tcBorders>
              <w:left w:val="single" w:sz="3" w:space="0" w:color="000000"/>
              <w:bottom w:val="single" w:sz="3" w:space="0" w:color="000000"/>
              <w:right w:val="single" w:sz="3" w:space="0" w:color="000000"/>
            </w:tcBorders>
            <w:vAlign w:val="center"/>
          </w:tcPr>
          <w:p w:rsidR="00100FF7" w:rsidRPr="004F7B2C" w:rsidRDefault="00100FF7" w:rsidP="00AC7DB0">
            <w:pPr>
              <w:autoSpaceDE w:val="0"/>
              <w:autoSpaceDN w:val="0"/>
              <w:adjustRightInd w:val="0"/>
              <w:rPr>
                <w:rFonts w:ascii="Times New Roman" w:hAnsi="Times New Roman"/>
                <w:sz w:val="20"/>
                <w:szCs w:val="20"/>
                <w:lang w:val="kk-KZ"/>
              </w:rPr>
            </w:pPr>
          </w:p>
        </w:tc>
        <w:tc>
          <w:tcPr>
            <w:tcW w:w="6180" w:type="dxa"/>
            <w:tcBorders>
              <w:top w:val="single" w:sz="3" w:space="0" w:color="000000"/>
              <w:left w:val="single" w:sz="3" w:space="0" w:color="000000"/>
              <w:bottom w:val="single" w:sz="3" w:space="0" w:color="000000"/>
              <w:right w:val="single" w:sz="3" w:space="0" w:color="000000"/>
            </w:tcBorders>
          </w:tcPr>
          <w:p w:rsidR="00100FF7" w:rsidRPr="009679EF" w:rsidRDefault="00100FF7" w:rsidP="00AC7DB0">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Examination</w:t>
            </w:r>
          </w:p>
        </w:tc>
        <w:tc>
          <w:tcPr>
            <w:tcW w:w="1093" w:type="dxa"/>
            <w:tcBorders>
              <w:top w:val="single" w:sz="3" w:space="0" w:color="000000"/>
              <w:left w:val="single" w:sz="3" w:space="0" w:color="000000"/>
              <w:bottom w:val="single" w:sz="3" w:space="0" w:color="000000"/>
              <w:right w:val="single" w:sz="3" w:space="0" w:color="000000"/>
            </w:tcBorders>
          </w:tcPr>
          <w:p w:rsidR="00100FF7" w:rsidRPr="00123E67"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4F7B2C" w:rsidRDefault="00100FF7" w:rsidP="00AC7DB0">
            <w:pPr>
              <w:autoSpaceDE w:val="0"/>
              <w:autoSpaceDN w:val="0"/>
              <w:adjustRightInd w:val="0"/>
              <w:spacing w:after="0" w:line="240" w:lineRule="auto"/>
              <w:jc w:val="center"/>
              <w:rPr>
                <w:rFonts w:ascii="Times New Roman" w:hAnsi="Times New Roman"/>
                <w:sz w:val="20"/>
                <w:szCs w:val="20"/>
                <w:lang w:val="kk-KZ"/>
              </w:rPr>
            </w:pPr>
            <w:r w:rsidRPr="004F7B2C">
              <w:rPr>
                <w:rFonts w:ascii="Times New Roman" w:hAnsi="Times New Roman"/>
                <w:b/>
                <w:bCs/>
                <w:caps/>
                <w:sz w:val="20"/>
                <w:szCs w:val="20"/>
                <w:lang w:val="kk-KZ"/>
              </w:rPr>
              <w:t>100</w:t>
            </w:r>
          </w:p>
        </w:tc>
      </w:tr>
      <w:tr w:rsidR="00100FF7" w:rsidRPr="004F7B2C" w:rsidTr="00AC7DB0">
        <w:tblPrEx>
          <w:tblCellMar>
            <w:top w:w="0" w:type="dxa"/>
            <w:bottom w:w="0" w:type="dxa"/>
          </w:tblCellMar>
        </w:tblPrEx>
        <w:trPr>
          <w:trHeight w:val="142"/>
        </w:trPr>
        <w:tc>
          <w:tcPr>
            <w:tcW w:w="1211" w:type="dxa"/>
            <w:vMerge/>
            <w:tcBorders>
              <w:left w:val="single" w:sz="3" w:space="0" w:color="000000"/>
              <w:bottom w:val="single" w:sz="4" w:space="0" w:color="auto"/>
              <w:right w:val="single" w:sz="3" w:space="0" w:color="000000"/>
            </w:tcBorders>
            <w:vAlign w:val="center"/>
          </w:tcPr>
          <w:p w:rsidR="00100FF7" w:rsidRPr="004F7B2C" w:rsidRDefault="00100FF7" w:rsidP="00AC7DB0">
            <w:pPr>
              <w:autoSpaceDE w:val="0"/>
              <w:autoSpaceDN w:val="0"/>
              <w:adjustRightInd w:val="0"/>
              <w:rPr>
                <w:rFonts w:ascii="Times New Roman" w:hAnsi="Times New Roman"/>
                <w:sz w:val="20"/>
                <w:szCs w:val="20"/>
                <w:lang w:val="kk-KZ"/>
              </w:rPr>
            </w:pPr>
          </w:p>
        </w:tc>
        <w:tc>
          <w:tcPr>
            <w:tcW w:w="6180" w:type="dxa"/>
            <w:tcBorders>
              <w:top w:val="single" w:sz="3" w:space="0" w:color="000000"/>
              <w:left w:val="single" w:sz="3" w:space="0" w:color="000000"/>
              <w:bottom w:val="single" w:sz="3" w:space="0" w:color="000000"/>
              <w:right w:val="single" w:sz="3" w:space="0" w:color="000000"/>
            </w:tcBorders>
          </w:tcPr>
          <w:p w:rsidR="00100FF7" w:rsidRPr="009679EF" w:rsidRDefault="00100FF7" w:rsidP="00AC7DB0">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Total</w:t>
            </w:r>
          </w:p>
        </w:tc>
        <w:tc>
          <w:tcPr>
            <w:tcW w:w="1093" w:type="dxa"/>
            <w:tcBorders>
              <w:top w:val="single" w:sz="3" w:space="0" w:color="000000"/>
              <w:left w:val="single" w:sz="3" w:space="0" w:color="000000"/>
              <w:bottom w:val="single" w:sz="3" w:space="0" w:color="000000"/>
              <w:right w:val="single" w:sz="3" w:space="0" w:color="000000"/>
            </w:tcBorders>
          </w:tcPr>
          <w:p w:rsidR="00100FF7" w:rsidRPr="00123E67" w:rsidRDefault="00100FF7" w:rsidP="00AC7DB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014" w:type="dxa"/>
            <w:tcBorders>
              <w:top w:val="single" w:sz="3" w:space="0" w:color="000000"/>
              <w:left w:val="single" w:sz="3" w:space="0" w:color="000000"/>
              <w:bottom w:val="single" w:sz="3" w:space="0" w:color="000000"/>
              <w:right w:val="single" w:sz="3" w:space="0" w:color="000000"/>
            </w:tcBorders>
          </w:tcPr>
          <w:p w:rsidR="00100FF7" w:rsidRPr="004F7B2C" w:rsidRDefault="00100FF7" w:rsidP="00AC7DB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b/>
                <w:bCs/>
                <w:caps/>
                <w:sz w:val="20"/>
                <w:szCs w:val="20"/>
                <w:lang w:val="en-US"/>
              </w:rPr>
              <w:t>5</w:t>
            </w:r>
            <w:r w:rsidRPr="004F7B2C">
              <w:rPr>
                <w:rFonts w:ascii="Times New Roman" w:hAnsi="Times New Roman"/>
                <w:b/>
                <w:bCs/>
                <w:caps/>
                <w:sz w:val="20"/>
                <w:szCs w:val="20"/>
                <w:lang w:val="kk-KZ"/>
              </w:rPr>
              <w:t>00</w:t>
            </w:r>
          </w:p>
        </w:tc>
      </w:tr>
    </w:tbl>
    <w:p w:rsidR="00100FF7" w:rsidRPr="004F7B2C" w:rsidRDefault="00100FF7" w:rsidP="00100FF7">
      <w:pPr>
        <w:keepNext/>
        <w:tabs>
          <w:tab w:val="center" w:pos="9639"/>
        </w:tabs>
        <w:autoSpaceDE w:val="0"/>
        <w:autoSpaceDN w:val="0"/>
        <w:adjustRightInd w:val="0"/>
        <w:spacing w:after="0" w:line="240" w:lineRule="auto"/>
        <w:jc w:val="center"/>
        <w:rPr>
          <w:rFonts w:ascii="Times New Roman" w:hAnsi="Times New Roman"/>
          <w:b/>
          <w:bCs/>
          <w:sz w:val="20"/>
          <w:szCs w:val="20"/>
          <w:lang w:val="kk-KZ"/>
        </w:rPr>
      </w:pPr>
    </w:p>
    <w:p w:rsidR="00100FF7" w:rsidRPr="008E2A52" w:rsidRDefault="00100FF7" w:rsidP="00100FF7">
      <w:pPr>
        <w:keepNext/>
        <w:tabs>
          <w:tab w:val="center" w:pos="9639"/>
        </w:tabs>
        <w:autoSpaceDE w:val="0"/>
        <w:autoSpaceDN w:val="0"/>
        <w:adjustRightInd w:val="0"/>
        <w:spacing w:after="0" w:line="240" w:lineRule="auto"/>
        <w:jc w:val="center"/>
        <w:rPr>
          <w:rFonts w:ascii="Times New Roman CYR" w:hAnsi="Times New Roman CYR" w:cs="Times New Roman CYR"/>
          <w:b/>
          <w:bCs/>
          <w:caps/>
          <w:sz w:val="24"/>
          <w:szCs w:val="24"/>
          <w:lang w:val="en-US"/>
        </w:rPr>
      </w:pPr>
      <w:r w:rsidRPr="008E2A52">
        <w:rPr>
          <w:rFonts w:ascii="Times New Roman" w:hAnsi="Times New Roman"/>
          <w:b/>
          <w:bCs/>
          <w:caps/>
          <w:sz w:val="24"/>
          <w:szCs w:val="24"/>
          <w:lang w:val="en-US"/>
        </w:rPr>
        <w:t>List of Literature:</w:t>
      </w:r>
    </w:p>
    <w:p w:rsidR="00100FF7" w:rsidRPr="004F7B2C" w:rsidRDefault="00100FF7" w:rsidP="00100FF7">
      <w:pPr>
        <w:keepNext/>
        <w:tabs>
          <w:tab w:val="center" w:pos="9639"/>
        </w:tabs>
        <w:autoSpaceDE w:val="0"/>
        <w:autoSpaceDN w:val="0"/>
        <w:adjustRightInd w:val="0"/>
        <w:spacing w:after="0" w:line="240" w:lineRule="auto"/>
        <w:jc w:val="center"/>
        <w:rPr>
          <w:rFonts w:ascii="Times New Roman CYR" w:hAnsi="Times New Roman CYR" w:cs="Times New Roman CYR"/>
          <w:b/>
          <w:bCs/>
          <w:sz w:val="24"/>
          <w:szCs w:val="24"/>
          <w:lang w:val="kk-KZ"/>
        </w:rPr>
      </w:pPr>
    </w:p>
    <w:p w:rsidR="00100FF7" w:rsidRDefault="00100FF7" w:rsidP="00100FF7">
      <w:pPr>
        <w:keepNext/>
        <w:tabs>
          <w:tab w:val="center" w:pos="9639"/>
        </w:tabs>
        <w:autoSpaceDE w:val="0"/>
        <w:autoSpaceDN w:val="0"/>
        <w:spacing w:after="0" w:line="240" w:lineRule="auto"/>
        <w:jc w:val="center"/>
        <w:outlineLvl w:val="1"/>
      </w:pPr>
      <w:r>
        <w:rPr>
          <w:rFonts w:ascii="Times New Roman" w:hAnsi="Times New Roman"/>
          <w:b/>
          <w:sz w:val="24"/>
          <w:szCs w:val="24"/>
          <w:lang w:val="en-US"/>
        </w:rPr>
        <w:t>Main Literature</w:t>
      </w:r>
      <w:r w:rsidRPr="005517CB">
        <w:rPr>
          <w:rFonts w:ascii="Times New Roman" w:hAnsi="Times New Roman"/>
          <w:b/>
          <w:sz w:val="24"/>
          <w:szCs w:val="24"/>
          <w:lang w:val="kk-KZ"/>
        </w:rPr>
        <w:t>:</w:t>
      </w:r>
    </w:p>
    <w:p w:rsidR="00100FF7" w:rsidRPr="006C3BE9" w:rsidRDefault="00100FF7" w:rsidP="00100FF7">
      <w:pPr>
        <w:pStyle w:val="Default"/>
        <w:tabs>
          <w:tab w:val="left" w:pos="284"/>
          <w:tab w:val="left" w:pos="567"/>
        </w:tabs>
        <w:spacing w:after="36"/>
        <w:ind w:left="284" w:hanging="284"/>
        <w:jc w:val="both"/>
      </w:pPr>
      <w:r w:rsidRPr="006C3BE9">
        <w:t xml:space="preserve">1. </w:t>
      </w:r>
      <w:proofErr w:type="spellStart"/>
      <w:r w:rsidRPr="006C3BE9">
        <w:t>Астафурова</w:t>
      </w:r>
      <w:proofErr w:type="spellEnd"/>
      <w:r w:rsidRPr="006C3BE9">
        <w:t xml:space="preserve"> Т.H. Лингвистические аспекты межкультурной деловой коммуникации. – Волгоград, 1997 – 108 </w:t>
      </w:r>
      <w:proofErr w:type="gramStart"/>
      <w:r w:rsidRPr="006C3BE9">
        <w:t>с</w:t>
      </w:r>
      <w:proofErr w:type="gramEnd"/>
      <w:r w:rsidRPr="006C3BE9">
        <w:t xml:space="preserve">. </w:t>
      </w:r>
    </w:p>
    <w:p w:rsidR="00100FF7" w:rsidRPr="006C3BE9" w:rsidRDefault="00100FF7" w:rsidP="00100FF7">
      <w:pPr>
        <w:pStyle w:val="Default"/>
        <w:spacing w:after="36"/>
        <w:ind w:left="284" w:hanging="284"/>
        <w:jc w:val="both"/>
      </w:pPr>
      <w:r w:rsidRPr="006C3BE9">
        <w:t xml:space="preserve">2. </w:t>
      </w:r>
      <w:proofErr w:type="spellStart"/>
      <w:r w:rsidRPr="006C3BE9">
        <w:t>Бландел</w:t>
      </w:r>
      <w:proofErr w:type="spellEnd"/>
      <w:r w:rsidRPr="006C3BE9">
        <w:t xml:space="preserve">. Р. Эффективные </w:t>
      </w:r>
      <w:proofErr w:type="spellStart"/>
      <w:proofErr w:type="gramStart"/>
      <w:r w:rsidRPr="006C3BE9">
        <w:t>бизнес-коммуникации</w:t>
      </w:r>
      <w:proofErr w:type="spellEnd"/>
      <w:proofErr w:type="gramEnd"/>
      <w:r w:rsidRPr="006C3BE9">
        <w:t>: теория и практика в эпоху информации. СПб</w:t>
      </w:r>
      <w:proofErr w:type="gramStart"/>
      <w:r w:rsidRPr="006C3BE9">
        <w:t xml:space="preserve">.: </w:t>
      </w:r>
      <w:proofErr w:type="gramEnd"/>
      <w:r w:rsidRPr="006C3BE9">
        <w:t xml:space="preserve">Изд-во "Питер", 2000. – 381с. </w:t>
      </w:r>
    </w:p>
    <w:p w:rsidR="00100FF7" w:rsidRPr="006C3BE9" w:rsidRDefault="00100FF7" w:rsidP="00100FF7">
      <w:pPr>
        <w:pStyle w:val="Default"/>
        <w:spacing w:after="36"/>
        <w:ind w:left="284" w:hanging="284"/>
        <w:jc w:val="both"/>
      </w:pPr>
      <w:r w:rsidRPr="006C3BE9">
        <w:t xml:space="preserve">3. Гуманитарные исследования в Интернете. / Под ред. А.Е. </w:t>
      </w:r>
      <w:proofErr w:type="spellStart"/>
      <w:r w:rsidRPr="006C3BE9">
        <w:t>Войскунского</w:t>
      </w:r>
      <w:proofErr w:type="spellEnd"/>
      <w:r w:rsidRPr="006C3BE9">
        <w:t xml:space="preserve">. М.: </w:t>
      </w:r>
      <w:proofErr w:type="spellStart"/>
      <w:r w:rsidRPr="006C3BE9">
        <w:t>Можайск-Терра</w:t>
      </w:r>
      <w:proofErr w:type="spellEnd"/>
      <w:r w:rsidRPr="006C3BE9">
        <w:t xml:space="preserve">, 2000. – 432с. </w:t>
      </w:r>
    </w:p>
    <w:p w:rsidR="00100FF7" w:rsidRPr="006C3BE9" w:rsidRDefault="00100FF7" w:rsidP="00100FF7">
      <w:pPr>
        <w:pStyle w:val="Default"/>
        <w:spacing w:after="36"/>
        <w:ind w:left="284" w:hanging="284"/>
        <w:jc w:val="both"/>
      </w:pPr>
      <w:r w:rsidRPr="006C3BE9">
        <w:t xml:space="preserve">4. </w:t>
      </w:r>
      <w:proofErr w:type="spellStart"/>
      <w:r w:rsidRPr="006C3BE9">
        <w:t>Лэйхифф</w:t>
      </w:r>
      <w:proofErr w:type="spellEnd"/>
      <w:r w:rsidRPr="006C3BE9">
        <w:t xml:space="preserve"> Дж. М. </w:t>
      </w:r>
      <w:proofErr w:type="spellStart"/>
      <w:proofErr w:type="gramStart"/>
      <w:r w:rsidRPr="006C3BE9">
        <w:t>Бизнес-коммуникации</w:t>
      </w:r>
      <w:proofErr w:type="spellEnd"/>
      <w:proofErr w:type="gramEnd"/>
      <w:r w:rsidRPr="006C3BE9">
        <w:t xml:space="preserve">. Стратегии и навыки. / Дж. М. </w:t>
      </w:r>
      <w:proofErr w:type="spellStart"/>
      <w:r w:rsidRPr="006C3BE9">
        <w:t>Лэйхифф</w:t>
      </w:r>
      <w:proofErr w:type="spellEnd"/>
      <w:r w:rsidRPr="006C3BE9">
        <w:t xml:space="preserve">, Дж. М. </w:t>
      </w:r>
      <w:proofErr w:type="spellStart"/>
      <w:r w:rsidRPr="006C3BE9">
        <w:t>Пенроуз</w:t>
      </w:r>
      <w:proofErr w:type="spellEnd"/>
      <w:r w:rsidRPr="006C3BE9">
        <w:t xml:space="preserve"> и др. СПб.: Питер, 2001. – 686 </w:t>
      </w:r>
      <w:proofErr w:type="gramStart"/>
      <w:r w:rsidRPr="006C3BE9">
        <w:t>с</w:t>
      </w:r>
      <w:proofErr w:type="gramEnd"/>
      <w:r w:rsidRPr="006C3BE9">
        <w:t xml:space="preserve">. </w:t>
      </w:r>
    </w:p>
    <w:p w:rsidR="00100FF7" w:rsidRPr="006C3BE9" w:rsidRDefault="00100FF7" w:rsidP="00100FF7">
      <w:pPr>
        <w:pStyle w:val="Default"/>
        <w:spacing w:after="36"/>
        <w:ind w:left="284" w:hanging="284"/>
        <w:jc w:val="both"/>
      </w:pPr>
      <w:r w:rsidRPr="006C3BE9">
        <w:t>5. Основы теории коммуникации: Учебник</w:t>
      </w:r>
      <w:proofErr w:type="gramStart"/>
      <w:r w:rsidRPr="006C3BE9">
        <w:t xml:space="preserve"> / П</w:t>
      </w:r>
      <w:proofErr w:type="gramEnd"/>
      <w:r w:rsidRPr="006C3BE9">
        <w:t xml:space="preserve">од ред. проф. М.А. Василика. М.: </w:t>
      </w:r>
      <w:proofErr w:type="spellStart"/>
      <w:r w:rsidRPr="006C3BE9">
        <w:t>Гардарики</w:t>
      </w:r>
      <w:proofErr w:type="spellEnd"/>
      <w:r w:rsidRPr="006C3BE9">
        <w:t xml:space="preserve">, 2003. – 615 с. </w:t>
      </w:r>
    </w:p>
    <w:p w:rsidR="00100FF7" w:rsidRPr="006C3BE9" w:rsidRDefault="00100FF7" w:rsidP="00100FF7">
      <w:pPr>
        <w:pStyle w:val="Default"/>
        <w:spacing w:after="36"/>
        <w:ind w:left="284" w:hanging="284"/>
        <w:jc w:val="both"/>
      </w:pPr>
      <w:r w:rsidRPr="006C3BE9">
        <w:t>6. Панфилова А.П. Деловая коммуникация в профессиональной деятельности. СПб</w:t>
      </w:r>
      <w:proofErr w:type="gramStart"/>
      <w:r w:rsidRPr="006C3BE9">
        <w:t xml:space="preserve">.: </w:t>
      </w:r>
      <w:proofErr w:type="gramEnd"/>
      <w:r w:rsidRPr="006C3BE9">
        <w:t xml:space="preserve">Знания, 2001. </w:t>
      </w:r>
    </w:p>
    <w:p w:rsidR="00100FF7" w:rsidRPr="00100FF7" w:rsidRDefault="00100FF7" w:rsidP="00100FF7">
      <w:pPr>
        <w:pStyle w:val="Default"/>
        <w:ind w:left="284" w:hanging="284"/>
        <w:jc w:val="both"/>
        <w:rPr>
          <w:lang w:val="en-US"/>
        </w:rPr>
      </w:pPr>
      <w:r w:rsidRPr="006C3BE9">
        <w:t xml:space="preserve">7. Землянова Л. М. Зарубежная </w:t>
      </w:r>
      <w:proofErr w:type="spellStart"/>
      <w:r w:rsidRPr="006C3BE9">
        <w:t>коммуникативистика</w:t>
      </w:r>
      <w:proofErr w:type="spellEnd"/>
      <w:r w:rsidRPr="006C3BE9">
        <w:t xml:space="preserve"> в преддверии информационного общества / Толковый словарь терминов и концепций. М</w:t>
      </w:r>
      <w:r w:rsidRPr="00100FF7">
        <w:rPr>
          <w:lang w:val="en-US"/>
        </w:rPr>
        <w:t xml:space="preserve">.: </w:t>
      </w:r>
      <w:proofErr w:type="spellStart"/>
      <w:r w:rsidRPr="006C3BE9">
        <w:t>Изд</w:t>
      </w:r>
      <w:proofErr w:type="spellEnd"/>
      <w:r w:rsidRPr="00100FF7">
        <w:rPr>
          <w:lang w:val="en-US"/>
        </w:rPr>
        <w:t>-</w:t>
      </w:r>
      <w:r w:rsidRPr="006C3BE9">
        <w:t>во</w:t>
      </w:r>
      <w:r w:rsidRPr="00100FF7">
        <w:rPr>
          <w:lang w:val="en-US"/>
        </w:rPr>
        <w:t xml:space="preserve"> </w:t>
      </w:r>
      <w:r w:rsidRPr="006C3BE9">
        <w:t>МГУ</w:t>
      </w:r>
      <w:r w:rsidRPr="00100FF7">
        <w:rPr>
          <w:lang w:val="en-US"/>
        </w:rPr>
        <w:t>, 1999. – 301</w:t>
      </w:r>
      <w:r w:rsidRPr="006C3BE9">
        <w:t>с</w:t>
      </w:r>
      <w:r w:rsidRPr="00100FF7">
        <w:rPr>
          <w:lang w:val="en-US"/>
        </w:rPr>
        <w:t xml:space="preserve">. </w:t>
      </w:r>
    </w:p>
    <w:p w:rsidR="00100FF7" w:rsidRDefault="00100FF7" w:rsidP="00100FF7">
      <w:pPr>
        <w:tabs>
          <w:tab w:val="left" w:pos="284"/>
          <w:tab w:val="left" w:pos="3420"/>
        </w:tabs>
        <w:autoSpaceDE w:val="0"/>
        <w:autoSpaceDN w:val="0"/>
        <w:adjustRightInd w:val="0"/>
        <w:spacing w:after="0" w:line="240" w:lineRule="auto"/>
        <w:jc w:val="both"/>
        <w:rPr>
          <w:rFonts w:ascii="Times New Roman" w:hAnsi="Times New Roman"/>
          <w:sz w:val="24"/>
          <w:szCs w:val="24"/>
          <w:lang w:val="en-US" w:eastAsia="ru-RU"/>
        </w:rPr>
      </w:pPr>
      <w:r>
        <w:rPr>
          <w:rFonts w:ascii="Times New Roman" w:hAnsi="Times New Roman"/>
          <w:sz w:val="24"/>
          <w:szCs w:val="24"/>
          <w:lang w:val="en-US" w:eastAsia="ru-RU"/>
        </w:rPr>
        <w:t>8.  Martin J., Nakayama Th. Intercultural Communication in Contexts. – L., Toronto, 2000.</w:t>
      </w:r>
    </w:p>
    <w:p w:rsidR="00100FF7" w:rsidRDefault="00100FF7" w:rsidP="00100FF7">
      <w:pPr>
        <w:numPr>
          <w:ilvl w:val="0"/>
          <w:numId w:val="2"/>
        </w:numPr>
        <w:tabs>
          <w:tab w:val="left" w:pos="284"/>
        </w:tabs>
        <w:autoSpaceDE w:val="0"/>
        <w:autoSpaceDN w:val="0"/>
        <w:adjustRightInd w:val="0"/>
        <w:spacing w:after="0" w:line="240" w:lineRule="auto"/>
        <w:ind w:hanging="720"/>
        <w:jc w:val="both"/>
        <w:rPr>
          <w:rFonts w:ascii="Times New Roman" w:hAnsi="Times New Roman"/>
          <w:sz w:val="24"/>
          <w:szCs w:val="24"/>
          <w:lang w:val="en-US" w:eastAsia="ru-RU"/>
        </w:rPr>
      </w:pPr>
      <w:proofErr w:type="spellStart"/>
      <w:r>
        <w:rPr>
          <w:rFonts w:ascii="Times New Roman" w:hAnsi="Times New Roman"/>
          <w:sz w:val="24"/>
          <w:szCs w:val="24"/>
          <w:lang w:val="en-US" w:eastAsia="ru-RU"/>
        </w:rPr>
        <w:t>Jandt</w:t>
      </w:r>
      <w:proofErr w:type="spellEnd"/>
      <w:r>
        <w:rPr>
          <w:rFonts w:ascii="Times New Roman" w:hAnsi="Times New Roman"/>
          <w:sz w:val="24"/>
          <w:szCs w:val="24"/>
          <w:lang w:val="en-US" w:eastAsia="ru-RU"/>
        </w:rPr>
        <w:t xml:space="preserve"> F. Intercultural Communication. – </w:t>
      </w:r>
      <w:proofErr w:type="spellStart"/>
      <w:r>
        <w:rPr>
          <w:rFonts w:ascii="Times New Roman" w:hAnsi="Times New Roman"/>
          <w:sz w:val="24"/>
          <w:szCs w:val="24"/>
          <w:lang w:val="en-US" w:eastAsia="ru-RU"/>
        </w:rPr>
        <w:t>Newbary</w:t>
      </w:r>
      <w:proofErr w:type="spellEnd"/>
      <w:r>
        <w:rPr>
          <w:rFonts w:ascii="Times New Roman" w:hAnsi="Times New Roman"/>
          <w:sz w:val="24"/>
          <w:szCs w:val="24"/>
          <w:lang w:val="en-US" w:eastAsia="ru-RU"/>
        </w:rPr>
        <w:t xml:space="preserve"> Park, 2000.</w:t>
      </w:r>
    </w:p>
    <w:p w:rsidR="00100FF7" w:rsidRPr="00100FF7" w:rsidRDefault="00100FF7" w:rsidP="00100FF7">
      <w:pPr>
        <w:tabs>
          <w:tab w:val="left" w:pos="3420"/>
        </w:tabs>
        <w:spacing w:after="0" w:line="240" w:lineRule="auto"/>
        <w:ind w:left="720"/>
        <w:jc w:val="both"/>
        <w:rPr>
          <w:rFonts w:ascii="Times New Roman" w:hAnsi="Times New Roman"/>
          <w:sz w:val="24"/>
          <w:szCs w:val="24"/>
          <w:lang w:val="en-US"/>
        </w:rPr>
      </w:pPr>
    </w:p>
    <w:p w:rsidR="00100FF7" w:rsidRPr="000B6EE4" w:rsidRDefault="00100FF7" w:rsidP="00100FF7">
      <w:pPr>
        <w:pStyle w:val="a3"/>
        <w:spacing w:after="0"/>
        <w:ind w:left="0"/>
        <w:jc w:val="center"/>
      </w:pPr>
      <w:r>
        <w:rPr>
          <w:b/>
          <w:lang w:val="en-US"/>
        </w:rPr>
        <w:t>Additional Literature</w:t>
      </w:r>
      <w:r w:rsidRPr="000B6EE4">
        <w:rPr>
          <w:b/>
          <w:lang w:val="kk-KZ"/>
        </w:rPr>
        <w:t>:</w:t>
      </w:r>
    </w:p>
    <w:p w:rsidR="00100FF7" w:rsidRPr="00D76E17" w:rsidRDefault="00100FF7" w:rsidP="00100FF7">
      <w:pPr>
        <w:numPr>
          <w:ilvl w:val="0"/>
          <w:numId w:val="1"/>
        </w:numPr>
        <w:tabs>
          <w:tab w:val="clear" w:pos="720"/>
          <w:tab w:val="num" w:pos="284"/>
          <w:tab w:val="left" w:pos="426"/>
        </w:tabs>
        <w:autoSpaceDE w:val="0"/>
        <w:autoSpaceDN w:val="0"/>
        <w:adjustRightInd w:val="0"/>
        <w:spacing w:after="0" w:line="240" w:lineRule="auto"/>
        <w:ind w:hanging="720"/>
        <w:jc w:val="both"/>
        <w:rPr>
          <w:rFonts w:ascii="Times New Roman" w:hAnsi="Times New Roman"/>
          <w:sz w:val="24"/>
          <w:szCs w:val="24"/>
          <w:lang w:eastAsia="ru-RU"/>
        </w:rPr>
      </w:pPr>
      <w:proofErr w:type="spellStart"/>
      <w:r w:rsidRPr="00142448">
        <w:rPr>
          <w:rFonts w:ascii="Times New Roman" w:hAnsi="Times New Roman"/>
          <w:sz w:val="24"/>
          <w:szCs w:val="24"/>
          <w:lang w:eastAsia="ru-RU"/>
        </w:rPr>
        <w:t>Садохин</w:t>
      </w:r>
      <w:proofErr w:type="spellEnd"/>
      <w:r w:rsidRPr="00D76E17">
        <w:rPr>
          <w:rFonts w:ascii="Times New Roman" w:hAnsi="Times New Roman"/>
          <w:sz w:val="24"/>
          <w:szCs w:val="24"/>
          <w:lang w:eastAsia="ru-RU"/>
        </w:rPr>
        <w:t xml:space="preserve"> </w:t>
      </w:r>
      <w:r w:rsidRPr="00142448">
        <w:rPr>
          <w:rFonts w:ascii="Times New Roman" w:hAnsi="Times New Roman"/>
          <w:sz w:val="24"/>
          <w:szCs w:val="24"/>
          <w:lang w:eastAsia="ru-RU"/>
        </w:rPr>
        <w:t>А</w:t>
      </w:r>
      <w:r w:rsidRPr="00D76E17">
        <w:rPr>
          <w:rFonts w:ascii="Times New Roman" w:hAnsi="Times New Roman"/>
          <w:sz w:val="24"/>
          <w:szCs w:val="24"/>
          <w:lang w:eastAsia="ru-RU"/>
        </w:rPr>
        <w:t>.</w:t>
      </w:r>
      <w:r w:rsidRPr="00142448">
        <w:rPr>
          <w:rFonts w:ascii="Times New Roman" w:hAnsi="Times New Roman"/>
          <w:sz w:val="24"/>
          <w:szCs w:val="24"/>
          <w:lang w:eastAsia="ru-RU"/>
        </w:rPr>
        <w:t>П</w:t>
      </w:r>
      <w:r w:rsidRPr="00D76E17">
        <w:rPr>
          <w:rFonts w:ascii="Times New Roman" w:hAnsi="Times New Roman"/>
          <w:sz w:val="24"/>
          <w:szCs w:val="24"/>
          <w:lang w:eastAsia="ru-RU"/>
        </w:rPr>
        <w:t xml:space="preserve">. </w:t>
      </w:r>
      <w:r w:rsidRPr="00142448">
        <w:rPr>
          <w:rFonts w:ascii="Times New Roman" w:hAnsi="Times New Roman"/>
          <w:sz w:val="24"/>
          <w:szCs w:val="24"/>
          <w:lang w:eastAsia="ru-RU"/>
        </w:rPr>
        <w:t>Межкультурная</w:t>
      </w:r>
      <w:r w:rsidRPr="00D76E17">
        <w:rPr>
          <w:rFonts w:ascii="Times New Roman" w:hAnsi="Times New Roman"/>
          <w:sz w:val="24"/>
          <w:szCs w:val="24"/>
          <w:lang w:eastAsia="ru-RU"/>
        </w:rPr>
        <w:t xml:space="preserve"> </w:t>
      </w:r>
      <w:r w:rsidRPr="00142448">
        <w:rPr>
          <w:rFonts w:ascii="Times New Roman" w:hAnsi="Times New Roman"/>
          <w:sz w:val="24"/>
          <w:szCs w:val="24"/>
          <w:lang w:eastAsia="ru-RU"/>
        </w:rPr>
        <w:t>коммуникация</w:t>
      </w:r>
      <w:r w:rsidRPr="00D76E17">
        <w:rPr>
          <w:rFonts w:ascii="Times New Roman" w:hAnsi="Times New Roman"/>
          <w:sz w:val="24"/>
          <w:szCs w:val="24"/>
          <w:lang w:eastAsia="ru-RU"/>
        </w:rPr>
        <w:t xml:space="preserve">. – </w:t>
      </w:r>
      <w:r w:rsidRPr="00142448">
        <w:rPr>
          <w:rFonts w:ascii="Times New Roman" w:hAnsi="Times New Roman"/>
          <w:sz w:val="24"/>
          <w:szCs w:val="24"/>
          <w:lang w:eastAsia="ru-RU"/>
        </w:rPr>
        <w:t>М</w:t>
      </w:r>
      <w:r w:rsidRPr="00D76E17">
        <w:rPr>
          <w:rFonts w:ascii="Times New Roman" w:hAnsi="Times New Roman"/>
          <w:sz w:val="24"/>
          <w:szCs w:val="24"/>
          <w:lang w:eastAsia="ru-RU"/>
        </w:rPr>
        <w:t>., 2006.</w:t>
      </w:r>
    </w:p>
    <w:p w:rsidR="00100FF7" w:rsidRPr="00142448" w:rsidRDefault="00100FF7" w:rsidP="00100FF7">
      <w:pPr>
        <w:numPr>
          <w:ilvl w:val="0"/>
          <w:numId w:val="1"/>
        </w:numPr>
        <w:tabs>
          <w:tab w:val="clear" w:pos="720"/>
          <w:tab w:val="num" w:pos="284"/>
          <w:tab w:val="left" w:pos="426"/>
        </w:tabs>
        <w:autoSpaceDE w:val="0"/>
        <w:autoSpaceDN w:val="0"/>
        <w:adjustRightInd w:val="0"/>
        <w:spacing w:after="0" w:line="240" w:lineRule="auto"/>
        <w:ind w:hanging="720"/>
        <w:jc w:val="both"/>
        <w:rPr>
          <w:rFonts w:ascii="Times New Roman" w:hAnsi="Times New Roman"/>
          <w:sz w:val="24"/>
          <w:szCs w:val="24"/>
          <w:lang w:eastAsia="ru-RU"/>
        </w:rPr>
      </w:pPr>
      <w:proofErr w:type="spellStart"/>
      <w:r w:rsidRPr="00142448">
        <w:rPr>
          <w:rFonts w:ascii="Times New Roman" w:hAnsi="Times New Roman"/>
          <w:sz w:val="24"/>
          <w:szCs w:val="24"/>
          <w:lang w:eastAsia="ru-RU"/>
        </w:rPr>
        <w:t>Золотухин</w:t>
      </w:r>
      <w:proofErr w:type="spellEnd"/>
      <w:r w:rsidRPr="00D76E17">
        <w:rPr>
          <w:rFonts w:ascii="Times New Roman" w:hAnsi="Times New Roman"/>
          <w:sz w:val="24"/>
          <w:szCs w:val="24"/>
          <w:lang w:eastAsia="ru-RU"/>
        </w:rPr>
        <w:t xml:space="preserve"> </w:t>
      </w:r>
      <w:r w:rsidRPr="00142448">
        <w:rPr>
          <w:rFonts w:ascii="Times New Roman" w:hAnsi="Times New Roman"/>
          <w:sz w:val="24"/>
          <w:szCs w:val="24"/>
          <w:lang w:eastAsia="ru-RU"/>
        </w:rPr>
        <w:t>В</w:t>
      </w:r>
      <w:r w:rsidRPr="00D76E17">
        <w:rPr>
          <w:rFonts w:ascii="Times New Roman" w:hAnsi="Times New Roman"/>
          <w:sz w:val="24"/>
          <w:szCs w:val="24"/>
          <w:lang w:eastAsia="ru-RU"/>
        </w:rPr>
        <w:t>.</w:t>
      </w:r>
      <w:r w:rsidRPr="00142448">
        <w:rPr>
          <w:rFonts w:ascii="Times New Roman" w:hAnsi="Times New Roman"/>
          <w:sz w:val="24"/>
          <w:szCs w:val="24"/>
          <w:lang w:eastAsia="ru-RU"/>
        </w:rPr>
        <w:t>М</w:t>
      </w:r>
      <w:r w:rsidRPr="00D76E17">
        <w:rPr>
          <w:rFonts w:ascii="Times New Roman" w:hAnsi="Times New Roman"/>
          <w:sz w:val="24"/>
          <w:szCs w:val="24"/>
          <w:lang w:eastAsia="ru-RU"/>
        </w:rPr>
        <w:t xml:space="preserve">. </w:t>
      </w:r>
      <w:r w:rsidRPr="00142448">
        <w:rPr>
          <w:rFonts w:ascii="Times New Roman" w:hAnsi="Times New Roman"/>
          <w:sz w:val="24"/>
          <w:szCs w:val="24"/>
          <w:lang w:eastAsia="ru-RU"/>
        </w:rPr>
        <w:t>Толерантность. Кемерово, 2001.</w:t>
      </w:r>
    </w:p>
    <w:p w:rsidR="00100FF7" w:rsidRPr="00142448" w:rsidRDefault="00100FF7" w:rsidP="00100FF7">
      <w:pPr>
        <w:numPr>
          <w:ilvl w:val="0"/>
          <w:numId w:val="1"/>
        </w:numPr>
        <w:tabs>
          <w:tab w:val="clear" w:pos="720"/>
          <w:tab w:val="num" w:pos="284"/>
          <w:tab w:val="left" w:pos="426"/>
        </w:tabs>
        <w:autoSpaceDE w:val="0"/>
        <w:autoSpaceDN w:val="0"/>
        <w:adjustRightInd w:val="0"/>
        <w:spacing w:after="0" w:line="240" w:lineRule="auto"/>
        <w:ind w:hanging="720"/>
        <w:jc w:val="both"/>
        <w:rPr>
          <w:rFonts w:ascii="Times New Roman" w:hAnsi="Times New Roman"/>
          <w:sz w:val="24"/>
          <w:szCs w:val="24"/>
          <w:lang w:eastAsia="ru-RU"/>
        </w:rPr>
      </w:pPr>
      <w:proofErr w:type="spellStart"/>
      <w:r w:rsidRPr="00142448">
        <w:rPr>
          <w:rFonts w:ascii="Times New Roman" w:hAnsi="Times New Roman"/>
          <w:sz w:val="24"/>
          <w:szCs w:val="24"/>
          <w:lang w:eastAsia="ru-RU"/>
        </w:rPr>
        <w:t>Вацлавик</w:t>
      </w:r>
      <w:proofErr w:type="spellEnd"/>
      <w:r w:rsidRPr="00142448">
        <w:rPr>
          <w:rFonts w:ascii="Times New Roman" w:hAnsi="Times New Roman"/>
          <w:sz w:val="24"/>
          <w:szCs w:val="24"/>
          <w:lang w:eastAsia="ru-RU"/>
        </w:rPr>
        <w:t xml:space="preserve"> п., </w:t>
      </w:r>
      <w:proofErr w:type="spellStart"/>
      <w:r w:rsidRPr="00142448">
        <w:rPr>
          <w:rFonts w:ascii="Times New Roman" w:hAnsi="Times New Roman"/>
          <w:sz w:val="24"/>
          <w:szCs w:val="24"/>
          <w:lang w:eastAsia="ru-RU"/>
        </w:rPr>
        <w:t>Бивин</w:t>
      </w:r>
      <w:proofErr w:type="spellEnd"/>
      <w:r w:rsidRPr="00142448">
        <w:rPr>
          <w:rFonts w:ascii="Times New Roman" w:hAnsi="Times New Roman"/>
          <w:sz w:val="24"/>
          <w:szCs w:val="24"/>
          <w:lang w:eastAsia="ru-RU"/>
        </w:rPr>
        <w:t xml:space="preserve"> Дж., Джексон Д. Психология межличностных коммуникации. – </w:t>
      </w:r>
      <w:proofErr w:type="spellStart"/>
      <w:r w:rsidRPr="00142448">
        <w:rPr>
          <w:rFonts w:ascii="Times New Roman" w:hAnsi="Times New Roman"/>
          <w:sz w:val="24"/>
          <w:szCs w:val="24"/>
          <w:lang w:eastAsia="ru-RU"/>
        </w:rPr>
        <w:t>Спб</w:t>
      </w:r>
      <w:proofErr w:type="spellEnd"/>
      <w:r w:rsidRPr="00142448">
        <w:rPr>
          <w:rFonts w:ascii="Times New Roman" w:hAnsi="Times New Roman"/>
          <w:sz w:val="24"/>
          <w:szCs w:val="24"/>
          <w:lang w:eastAsia="ru-RU"/>
        </w:rPr>
        <w:t>., 2000.</w:t>
      </w:r>
    </w:p>
    <w:p w:rsidR="00100FF7" w:rsidRPr="00142448" w:rsidRDefault="00100FF7" w:rsidP="00100FF7">
      <w:pPr>
        <w:numPr>
          <w:ilvl w:val="0"/>
          <w:numId w:val="1"/>
        </w:numPr>
        <w:tabs>
          <w:tab w:val="clear" w:pos="720"/>
          <w:tab w:val="num" w:pos="284"/>
          <w:tab w:val="left" w:pos="3420"/>
        </w:tabs>
        <w:autoSpaceDE w:val="0"/>
        <w:autoSpaceDN w:val="0"/>
        <w:adjustRightInd w:val="0"/>
        <w:spacing w:after="0" w:line="240" w:lineRule="auto"/>
        <w:ind w:left="284" w:hanging="284"/>
        <w:jc w:val="both"/>
        <w:rPr>
          <w:rFonts w:ascii="Times New Roman" w:hAnsi="Times New Roman"/>
          <w:sz w:val="24"/>
          <w:szCs w:val="24"/>
          <w:lang w:eastAsia="ru-RU"/>
        </w:rPr>
      </w:pPr>
      <w:r w:rsidRPr="00142448">
        <w:rPr>
          <w:rFonts w:ascii="Times New Roman" w:hAnsi="Times New Roman"/>
          <w:sz w:val="24"/>
          <w:szCs w:val="24"/>
          <w:lang w:eastAsia="ru-RU"/>
        </w:rPr>
        <w:t xml:space="preserve">Казаринова Н.В., </w:t>
      </w:r>
      <w:proofErr w:type="spellStart"/>
      <w:r w:rsidRPr="00142448">
        <w:rPr>
          <w:rFonts w:ascii="Times New Roman" w:hAnsi="Times New Roman"/>
          <w:sz w:val="24"/>
          <w:szCs w:val="24"/>
          <w:lang w:eastAsia="ru-RU"/>
        </w:rPr>
        <w:t>Погольша</w:t>
      </w:r>
      <w:proofErr w:type="spellEnd"/>
      <w:r w:rsidRPr="00142448">
        <w:rPr>
          <w:rFonts w:ascii="Times New Roman" w:hAnsi="Times New Roman"/>
          <w:sz w:val="24"/>
          <w:szCs w:val="24"/>
          <w:lang w:eastAsia="ru-RU"/>
        </w:rPr>
        <w:t xml:space="preserve"> В.М. Межличностное отношение повседневные практики. </w:t>
      </w:r>
      <w:proofErr w:type="spellStart"/>
      <w:r w:rsidRPr="00142448">
        <w:rPr>
          <w:rFonts w:ascii="Times New Roman" w:hAnsi="Times New Roman"/>
          <w:sz w:val="24"/>
          <w:szCs w:val="24"/>
          <w:lang w:eastAsia="ru-RU"/>
        </w:rPr>
        <w:t>Спб</w:t>
      </w:r>
      <w:proofErr w:type="spellEnd"/>
      <w:r w:rsidRPr="00142448">
        <w:rPr>
          <w:rFonts w:ascii="Times New Roman" w:hAnsi="Times New Roman"/>
          <w:sz w:val="24"/>
          <w:szCs w:val="24"/>
          <w:lang w:eastAsia="ru-RU"/>
        </w:rPr>
        <w:t>., 2000.</w:t>
      </w:r>
    </w:p>
    <w:p w:rsidR="00100FF7" w:rsidRPr="000A7620" w:rsidRDefault="00100FF7" w:rsidP="00100FF7">
      <w:pPr>
        <w:numPr>
          <w:ilvl w:val="0"/>
          <w:numId w:val="1"/>
        </w:numPr>
        <w:tabs>
          <w:tab w:val="clear" w:pos="720"/>
          <w:tab w:val="num" w:pos="284"/>
          <w:tab w:val="left" w:pos="3420"/>
        </w:tabs>
        <w:autoSpaceDE w:val="0"/>
        <w:autoSpaceDN w:val="0"/>
        <w:adjustRightInd w:val="0"/>
        <w:spacing w:after="0" w:line="240" w:lineRule="auto"/>
        <w:ind w:hanging="720"/>
        <w:jc w:val="both"/>
        <w:rPr>
          <w:rFonts w:ascii="Times New Roman" w:hAnsi="Times New Roman"/>
          <w:sz w:val="24"/>
          <w:szCs w:val="24"/>
          <w:lang w:eastAsia="ru-RU"/>
        </w:rPr>
      </w:pPr>
      <w:r>
        <w:rPr>
          <w:rFonts w:ascii="Times New Roman" w:hAnsi="Times New Roman"/>
          <w:sz w:val="24"/>
          <w:szCs w:val="24"/>
          <w:lang w:val="kk-KZ" w:eastAsia="ru-RU"/>
        </w:rPr>
        <w:lastRenderedPageBreak/>
        <w:t xml:space="preserve">Почепцов </w:t>
      </w:r>
      <w:r>
        <w:rPr>
          <w:rFonts w:ascii="Times New Roman" w:hAnsi="Times New Roman"/>
          <w:sz w:val="24"/>
          <w:szCs w:val="24"/>
          <w:lang w:eastAsia="ru-RU"/>
        </w:rPr>
        <w:t>Г</w:t>
      </w:r>
      <w:r w:rsidRPr="000A7620">
        <w:rPr>
          <w:rFonts w:ascii="Times New Roman" w:hAnsi="Times New Roman"/>
          <w:sz w:val="24"/>
          <w:szCs w:val="24"/>
          <w:lang w:eastAsia="ru-RU"/>
        </w:rPr>
        <w:t>.</w:t>
      </w:r>
      <w:r>
        <w:rPr>
          <w:rFonts w:ascii="Times New Roman" w:hAnsi="Times New Roman"/>
          <w:sz w:val="24"/>
          <w:szCs w:val="24"/>
          <w:lang w:eastAsia="ru-RU"/>
        </w:rPr>
        <w:t>Г</w:t>
      </w:r>
      <w:r w:rsidRPr="000A7620">
        <w:rPr>
          <w:rFonts w:ascii="Times New Roman" w:hAnsi="Times New Roman"/>
          <w:sz w:val="24"/>
          <w:szCs w:val="24"/>
          <w:lang w:eastAsia="ru-RU"/>
        </w:rPr>
        <w:t xml:space="preserve">. </w:t>
      </w:r>
      <w:r>
        <w:rPr>
          <w:rFonts w:ascii="Times New Roman" w:hAnsi="Times New Roman"/>
          <w:sz w:val="24"/>
          <w:szCs w:val="24"/>
          <w:lang w:eastAsia="ru-RU"/>
        </w:rPr>
        <w:t>Теория</w:t>
      </w:r>
      <w:r w:rsidRPr="000A7620">
        <w:rPr>
          <w:rFonts w:ascii="Times New Roman" w:hAnsi="Times New Roman"/>
          <w:sz w:val="24"/>
          <w:szCs w:val="24"/>
          <w:lang w:eastAsia="ru-RU"/>
        </w:rPr>
        <w:t xml:space="preserve"> </w:t>
      </w:r>
      <w:r>
        <w:rPr>
          <w:rFonts w:ascii="Times New Roman" w:hAnsi="Times New Roman"/>
          <w:sz w:val="24"/>
          <w:szCs w:val="24"/>
          <w:lang w:eastAsia="ru-RU"/>
        </w:rPr>
        <w:t>коммуникации</w:t>
      </w:r>
      <w:r w:rsidRPr="000A7620">
        <w:rPr>
          <w:rFonts w:ascii="Times New Roman" w:hAnsi="Times New Roman"/>
          <w:sz w:val="24"/>
          <w:szCs w:val="24"/>
          <w:lang w:eastAsia="ru-RU"/>
        </w:rPr>
        <w:t xml:space="preserve">. – </w:t>
      </w:r>
      <w:r>
        <w:rPr>
          <w:rFonts w:ascii="Times New Roman" w:hAnsi="Times New Roman"/>
          <w:sz w:val="24"/>
          <w:szCs w:val="24"/>
          <w:lang w:eastAsia="ru-RU"/>
        </w:rPr>
        <w:t>М</w:t>
      </w:r>
      <w:r w:rsidRPr="000A7620">
        <w:rPr>
          <w:rFonts w:ascii="Times New Roman" w:hAnsi="Times New Roman"/>
          <w:sz w:val="24"/>
          <w:szCs w:val="24"/>
          <w:lang w:eastAsia="ru-RU"/>
        </w:rPr>
        <w:t>.:</w:t>
      </w:r>
      <w:r>
        <w:rPr>
          <w:rFonts w:ascii="Times New Roman" w:hAnsi="Times New Roman"/>
          <w:sz w:val="24"/>
          <w:szCs w:val="24"/>
          <w:lang w:eastAsia="ru-RU"/>
        </w:rPr>
        <w:t xml:space="preserve"> Кие</w:t>
      </w:r>
      <w:r>
        <w:rPr>
          <w:rFonts w:ascii="Times New Roman" w:hAnsi="Times New Roman"/>
          <w:sz w:val="24"/>
          <w:szCs w:val="24"/>
          <w:lang w:val="kk-KZ" w:eastAsia="ru-RU"/>
        </w:rPr>
        <w:t>в</w:t>
      </w:r>
      <w:r>
        <w:rPr>
          <w:rFonts w:ascii="Times New Roman" w:hAnsi="Times New Roman"/>
          <w:sz w:val="24"/>
          <w:szCs w:val="24"/>
          <w:lang w:eastAsia="ru-RU"/>
        </w:rPr>
        <w:t>, 2001.</w:t>
      </w:r>
    </w:p>
    <w:p w:rsidR="00100FF7" w:rsidRDefault="00100FF7" w:rsidP="00100FF7">
      <w:pPr>
        <w:numPr>
          <w:ilvl w:val="0"/>
          <w:numId w:val="1"/>
        </w:numPr>
        <w:tabs>
          <w:tab w:val="clear" w:pos="720"/>
          <w:tab w:val="num" w:pos="284"/>
          <w:tab w:val="left" w:pos="3420"/>
        </w:tabs>
        <w:autoSpaceDE w:val="0"/>
        <w:autoSpaceDN w:val="0"/>
        <w:adjustRightInd w:val="0"/>
        <w:spacing w:after="0" w:line="240" w:lineRule="auto"/>
        <w:ind w:hanging="720"/>
        <w:jc w:val="both"/>
        <w:rPr>
          <w:rFonts w:ascii="Times New Roman" w:hAnsi="Times New Roman"/>
          <w:sz w:val="24"/>
          <w:szCs w:val="24"/>
          <w:lang w:eastAsia="ru-RU"/>
        </w:rPr>
      </w:pPr>
      <w:r>
        <w:rPr>
          <w:rFonts w:ascii="Times New Roman" w:hAnsi="Times New Roman"/>
          <w:sz w:val="24"/>
          <w:szCs w:val="24"/>
          <w:lang w:eastAsia="ru-RU"/>
        </w:rPr>
        <w:t>Сергеев А.М. Коммуникация в культуре. – Петрозаводск, 1996.</w:t>
      </w:r>
    </w:p>
    <w:p w:rsidR="00100FF7" w:rsidRDefault="00100FF7" w:rsidP="00100FF7">
      <w:pPr>
        <w:numPr>
          <w:ilvl w:val="0"/>
          <w:numId w:val="1"/>
        </w:numPr>
        <w:tabs>
          <w:tab w:val="clear" w:pos="720"/>
          <w:tab w:val="num" w:pos="284"/>
          <w:tab w:val="left" w:pos="3420"/>
        </w:tabs>
        <w:autoSpaceDE w:val="0"/>
        <w:autoSpaceDN w:val="0"/>
        <w:adjustRightInd w:val="0"/>
        <w:spacing w:after="0" w:line="240" w:lineRule="auto"/>
        <w:ind w:hanging="720"/>
        <w:jc w:val="both"/>
        <w:rPr>
          <w:rFonts w:ascii="Times New Roman" w:hAnsi="Times New Roman"/>
          <w:sz w:val="24"/>
          <w:szCs w:val="24"/>
          <w:lang w:eastAsia="ru-RU"/>
        </w:rPr>
      </w:pPr>
      <w:r>
        <w:rPr>
          <w:rFonts w:ascii="Times New Roman" w:hAnsi="Times New Roman"/>
          <w:sz w:val="24"/>
          <w:szCs w:val="24"/>
          <w:lang w:eastAsia="ru-RU"/>
        </w:rPr>
        <w:t xml:space="preserve">Розенберг М. Эффективное общение без принуждения. – М.,1996. </w:t>
      </w:r>
    </w:p>
    <w:p w:rsidR="00100FF7" w:rsidRPr="000A7620" w:rsidRDefault="00100FF7" w:rsidP="00100FF7">
      <w:pPr>
        <w:numPr>
          <w:ilvl w:val="0"/>
          <w:numId w:val="1"/>
        </w:numPr>
        <w:tabs>
          <w:tab w:val="clear" w:pos="720"/>
          <w:tab w:val="num" w:pos="284"/>
          <w:tab w:val="left" w:pos="3420"/>
        </w:tabs>
        <w:autoSpaceDE w:val="0"/>
        <w:autoSpaceDN w:val="0"/>
        <w:adjustRightInd w:val="0"/>
        <w:spacing w:after="0" w:line="240" w:lineRule="auto"/>
        <w:ind w:hanging="720"/>
        <w:jc w:val="both"/>
        <w:rPr>
          <w:rFonts w:ascii="Times New Roman" w:hAnsi="Times New Roman"/>
          <w:sz w:val="24"/>
          <w:szCs w:val="24"/>
          <w:lang w:eastAsia="ru-RU"/>
        </w:rPr>
      </w:pPr>
      <w:r>
        <w:rPr>
          <w:rFonts w:ascii="Times New Roman" w:hAnsi="Times New Roman"/>
          <w:sz w:val="24"/>
          <w:szCs w:val="24"/>
          <w:lang w:eastAsia="ru-RU"/>
        </w:rPr>
        <w:t>Кочетков В.В. Психология межкультурных различий. – М., 2002.</w:t>
      </w:r>
    </w:p>
    <w:p w:rsidR="00100FF7" w:rsidRPr="00145B5F" w:rsidRDefault="00100FF7" w:rsidP="00100FF7">
      <w:pPr>
        <w:numPr>
          <w:ilvl w:val="0"/>
          <w:numId w:val="1"/>
        </w:numPr>
        <w:tabs>
          <w:tab w:val="clear" w:pos="720"/>
          <w:tab w:val="num" w:pos="284"/>
        </w:tabs>
        <w:spacing w:after="0" w:line="240" w:lineRule="auto"/>
        <w:ind w:left="284" w:hanging="284"/>
        <w:jc w:val="both"/>
        <w:rPr>
          <w:rFonts w:ascii="Times New Roman" w:hAnsi="Times New Roman"/>
          <w:sz w:val="24"/>
          <w:szCs w:val="24"/>
          <w:lang w:val="en-US"/>
        </w:rPr>
      </w:pPr>
      <w:r>
        <w:rPr>
          <w:rFonts w:ascii="Times New Roman" w:hAnsi="Times New Roman"/>
          <w:sz w:val="24"/>
          <w:szCs w:val="24"/>
          <w:lang w:val="en-US"/>
        </w:rPr>
        <w:t>New</w:t>
      </w:r>
      <w:r w:rsidRPr="00E23C1D">
        <w:rPr>
          <w:rFonts w:ascii="Times New Roman" w:hAnsi="Times New Roman"/>
          <w:sz w:val="24"/>
          <w:szCs w:val="24"/>
          <w:lang w:val="en-US"/>
        </w:rPr>
        <w:t xml:space="preserve"> </w:t>
      </w:r>
      <w:r>
        <w:rPr>
          <w:rFonts w:ascii="Times New Roman" w:hAnsi="Times New Roman"/>
          <w:sz w:val="24"/>
          <w:szCs w:val="24"/>
          <w:lang w:val="en-US"/>
        </w:rPr>
        <w:t>Horizons</w:t>
      </w:r>
      <w:r w:rsidRPr="00E23C1D">
        <w:rPr>
          <w:rFonts w:ascii="Times New Roman" w:hAnsi="Times New Roman"/>
          <w:sz w:val="24"/>
          <w:szCs w:val="24"/>
          <w:lang w:val="en-US"/>
        </w:rPr>
        <w:t xml:space="preserve"> </w:t>
      </w:r>
      <w:r>
        <w:rPr>
          <w:rFonts w:ascii="Times New Roman" w:hAnsi="Times New Roman"/>
          <w:sz w:val="24"/>
          <w:szCs w:val="24"/>
          <w:lang w:val="en-US"/>
        </w:rPr>
        <w:t>in</w:t>
      </w:r>
      <w:r w:rsidRPr="00E23C1D">
        <w:rPr>
          <w:rFonts w:ascii="Times New Roman" w:hAnsi="Times New Roman"/>
          <w:sz w:val="24"/>
          <w:szCs w:val="24"/>
          <w:lang w:val="en-US"/>
        </w:rPr>
        <w:t xml:space="preserve"> </w:t>
      </w:r>
      <w:r>
        <w:rPr>
          <w:rFonts w:ascii="Times New Roman" w:hAnsi="Times New Roman"/>
          <w:sz w:val="24"/>
          <w:szCs w:val="24"/>
          <w:lang w:val="en-US"/>
        </w:rPr>
        <w:t>Linguistics</w:t>
      </w:r>
      <w:r w:rsidRPr="00E23C1D">
        <w:rPr>
          <w:rFonts w:ascii="Times New Roman" w:hAnsi="Times New Roman"/>
          <w:sz w:val="24"/>
          <w:szCs w:val="24"/>
          <w:lang w:val="en-US"/>
        </w:rPr>
        <w:t xml:space="preserve">. </w:t>
      </w:r>
      <w:r>
        <w:rPr>
          <w:rFonts w:ascii="Times New Roman" w:hAnsi="Times New Roman"/>
          <w:sz w:val="24"/>
          <w:szCs w:val="24"/>
          <w:lang w:val="en-US"/>
        </w:rPr>
        <w:t xml:space="preserve">Edited by John Lyons. – </w:t>
      </w:r>
      <w:proofErr w:type="spellStart"/>
      <w:r>
        <w:rPr>
          <w:rFonts w:ascii="Times New Roman" w:hAnsi="Times New Roman"/>
          <w:sz w:val="24"/>
          <w:szCs w:val="24"/>
          <w:lang w:val="en-US"/>
        </w:rPr>
        <w:t>Harmondworth</w:t>
      </w:r>
      <w:proofErr w:type="spellEnd"/>
      <w:r>
        <w:rPr>
          <w:rFonts w:ascii="Times New Roman" w:hAnsi="Times New Roman"/>
          <w:sz w:val="24"/>
          <w:szCs w:val="24"/>
          <w:lang w:val="en-US"/>
        </w:rPr>
        <w:t>, Middlesex: Penguin Books, 1970.</w:t>
      </w:r>
    </w:p>
    <w:p w:rsidR="00100FF7" w:rsidRPr="00DF1148" w:rsidRDefault="00100FF7" w:rsidP="00100FF7">
      <w:pPr>
        <w:tabs>
          <w:tab w:val="left" w:pos="6240"/>
        </w:tabs>
        <w:spacing w:after="0" w:line="240" w:lineRule="auto"/>
        <w:jc w:val="center"/>
        <w:rPr>
          <w:rStyle w:val="hps"/>
          <w:rFonts w:ascii="Times New Roman" w:hAnsi="Times New Roman"/>
          <w:b/>
          <w:sz w:val="24"/>
          <w:szCs w:val="24"/>
          <w:lang w:val="en-US"/>
        </w:rPr>
      </w:pPr>
    </w:p>
    <w:p w:rsidR="00100FF7" w:rsidRPr="005036A9" w:rsidRDefault="00100FF7" w:rsidP="00100FF7">
      <w:pPr>
        <w:tabs>
          <w:tab w:val="left" w:pos="6240"/>
        </w:tabs>
        <w:spacing w:after="0" w:line="240" w:lineRule="auto"/>
        <w:jc w:val="center"/>
        <w:rPr>
          <w:rFonts w:ascii="Times New Roman" w:hAnsi="Times New Roman"/>
          <w:b/>
          <w:bCs/>
          <w:sz w:val="24"/>
          <w:szCs w:val="24"/>
          <w:lang w:val="en-US"/>
        </w:rPr>
      </w:pPr>
      <w:r w:rsidRPr="005036A9">
        <w:rPr>
          <w:rStyle w:val="hps"/>
          <w:rFonts w:ascii="Times New Roman" w:hAnsi="Times New Roman"/>
          <w:b/>
          <w:sz w:val="24"/>
          <w:szCs w:val="24"/>
          <w:lang w:val="en-GB"/>
        </w:rPr>
        <w:t>ACADEMIC</w:t>
      </w:r>
      <w:r w:rsidRPr="005036A9">
        <w:rPr>
          <w:rStyle w:val="shorttext"/>
          <w:rFonts w:ascii="Times New Roman" w:hAnsi="Times New Roman"/>
          <w:b/>
          <w:sz w:val="24"/>
          <w:szCs w:val="24"/>
          <w:lang w:val="en-GB"/>
        </w:rPr>
        <w:t xml:space="preserve"> </w:t>
      </w:r>
      <w:r w:rsidRPr="005036A9">
        <w:rPr>
          <w:rStyle w:val="hps"/>
          <w:rFonts w:ascii="Times New Roman" w:hAnsi="Times New Roman"/>
          <w:b/>
          <w:sz w:val="24"/>
          <w:szCs w:val="24"/>
          <w:lang w:val="en-GB"/>
        </w:rPr>
        <w:t>POLICY</w:t>
      </w:r>
      <w:r w:rsidRPr="005036A9">
        <w:rPr>
          <w:rStyle w:val="shorttext"/>
          <w:rFonts w:ascii="Times New Roman" w:hAnsi="Times New Roman"/>
          <w:b/>
          <w:sz w:val="24"/>
          <w:szCs w:val="24"/>
          <w:lang w:val="en-GB"/>
        </w:rPr>
        <w:t xml:space="preserve"> OF THE </w:t>
      </w:r>
      <w:r w:rsidRPr="005036A9">
        <w:rPr>
          <w:rStyle w:val="hps"/>
          <w:rFonts w:ascii="Times New Roman" w:hAnsi="Times New Roman"/>
          <w:b/>
          <w:sz w:val="24"/>
          <w:szCs w:val="24"/>
          <w:lang w:val="en-GB"/>
        </w:rPr>
        <w:t>COURSE</w:t>
      </w:r>
    </w:p>
    <w:p w:rsidR="00100FF7" w:rsidRPr="002150D4" w:rsidRDefault="00100FF7" w:rsidP="00100FF7">
      <w:pPr>
        <w:spacing w:after="0" w:line="240" w:lineRule="auto"/>
        <w:ind w:firstLine="540"/>
        <w:jc w:val="both"/>
        <w:rPr>
          <w:rFonts w:ascii="Times New Roman" w:hAnsi="Times New Roman"/>
          <w:sz w:val="24"/>
          <w:szCs w:val="24"/>
          <w:lang w:val="en-US"/>
        </w:rPr>
      </w:pPr>
      <w:r w:rsidRPr="005036A9">
        <w:rPr>
          <w:rFonts w:ascii="Times New Roman" w:hAnsi="Times New Roman"/>
          <w:sz w:val="24"/>
          <w:szCs w:val="24"/>
          <w:lang w:val="en-US"/>
        </w:rPr>
        <w:t>Master</w:t>
      </w:r>
      <w:r w:rsidRPr="005036A9">
        <w:rPr>
          <w:rFonts w:ascii="Times New Roman" w:hAnsi="Times New Roman"/>
          <w:sz w:val="24"/>
          <w:szCs w:val="24"/>
          <w:lang w:val="en-GB"/>
        </w:rPr>
        <w:t xml:space="preserve"> </w:t>
      </w:r>
      <w:r w:rsidRPr="005036A9">
        <w:rPr>
          <w:rFonts w:ascii="Times New Roman" w:hAnsi="Times New Roman"/>
          <w:sz w:val="24"/>
          <w:szCs w:val="24"/>
          <w:lang w:val="en-US"/>
        </w:rPr>
        <w:t>should</w:t>
      </w:r>
      <w:r w:rsidRPr="005036A9">
        <w:rPr>
          <w:rFonts w:ascii="Times New Roman" w:hAnsi="Times New Roman"/>
          <w:sz w:val="24"/>
          <w:szCs w:val="24"/>
          <w:lang w:val="en-GB"/>
        </w:rPr>
        <w:t>:</w:t>
      </w:r>
      <w:r>
        <w:rPr>
          <w:rFonts w:ascii="Times New Roman" w:hAnsi="Times New Roman"/>
          <w:sz w:val="24"/>
          <w:szCs w:val="24"/>
          <w:lang w:val="en-GB"/>
        </w:rPr>
        <w:t xml:space="preserve"> r</w:t>
      </w:r>
      <w:proofErr w:type="spellStart"/>
      <w:r w:rsidRPr="002150D4">
        <w:rPr>
          <w:rFonts w:ascii="Times New Roman" w:hAnsi="Times New Roman"/>
          <w:sz w:val="24"/>
          <w:szCs w:val="24"/>
          <w:lang w:val="en-US"/>
        </w:rPr>
        <w:t>egularly</w:t>
      </w:r>
      <w:proofErr w:type="spellEnd"/>
      <w:r w:rsidRPr="002150D4">
        <w:rPr>
          <w:rFonts w:ascii="Times New Roman" w:hAnsi="Times New Roman"/>
          <w:sz w:val="24"/>
          <w:szCs w:val="24"/>
          <w:lang w:val="en-US"/>
        </w:rPr>
        <w:t xml:space="preserve"> attend all types of lessons (lectures, seminars, practical lessons, laboratory lessons) and lessons on IW</w:t>
      </w:r>
      <w:r>
        <w:rPr>
          <w:rFonts w:ascii="Times New Roman" w:hAnsi="Times New Roman"/>
          <w:sz w:val="24"/>
          <w:szCs w:val="24"/>
          <w:lang w:val="en-US"/>
        </w:rPr>
        <w:t>M</w:t>
      </w:r>
      <w:r w:rsidRPr="002150D4">
        <w:rPr>
          <w:rFonts w:ascii="Times New Roman" w:hAnsi="Times New Roman"/>
          <w:sz w:val="24"/>
          <w:szCs w:val="24"/>
          <w:lang w:val="en-US"/>
        </w:rPr>
        <w:t>T;</w:t>
      </w:r>
      <w:r>
        <w:rPr>
          <w:rFonts w:ascii="Times New Roman" w:hAnsi="Times New Roman"/>
          <w:sz w:val="24"/>
          <w:szCs w:val="24"/>
          <w:lang w:val="en-US"/>
        </w:rPr>
        <w:t xml:space="preserve"> </w:t>
      </w:r>
      <w:r w:rsidRPr="002150D4">
        <w:rPr>
          <w:rFonts w:ascii="Times New Roman" w:hAnsi="Times New Roman"/>
          <w:sz w:val="24"/>
          <w:szCs w:val="24"/>
          <w:lang w:val="en-US"/>
        </w:rPr>
        <w:t xml:space="preserve">do </w:t>
      </w:r>
      <w:r>
        <w:rPr>
          <w:rFonts w:ascii="Times New Roman" w:hAnsi="Times New Roman"/>
          <w:sz w:val="24"/>
          <w:szCs w:val="24"/>
          <w:lang w:val="en-US"/>
        </w:rPr>
        <w:t>M</w:t>
      </w:r>
      <w:r w:rsidRPr="002150D4">
        <w:rPr>
          <w:rFonts w:ascii="Times New Roman" w:hAnsi="Times New Roman"/>
          <w:sz w:val="24"/>
          <w:szCs w:val="24"/>
          <w:lang w:val="en-US"/>
        </w:rPr>
        <w:t>IW in the given volume and the set time, using recommended literatures or other resources in libraries or internet;</w:t>
      </w:r>
      <w:r>
        <w:rPr>
          <w:rFonts w:ascii="Times New Roman" w:hAnsi="Times New Roman"/>
          <w:sz w:val="24"/>
          <w:szCs w:val="24"/>
          <w:lang w:val="en-US"/>
        </w:rPr>
        <w:t xml:space="preserve"> s</w:t>
      </w:r>
      <w:r w:rsidRPr="002150D4">
        <w:rPr>
          <w:rFonts w:ascii="Times New Roman" w:hAnsi="Times New Roman"/>
          <w:sz w:val="24"/>
          <w:szCs w:val="24"/>
          <w:lang w:val="en-US"/>
        </w:rPr>
        <w:t>trictly follow the graphic of passing written works</w:t>
      </w:r>
      <w:r w:rsidRPr="002150D4">
        <w:rPr>
          <w:rFonts w:ascii="Times New Roman" w:hAnsi="Times New Roman"/>
          <w:sz w:val="24"/>
          <w:szCs w:val="24"/>
          <w:lang w:val="en-GB"/>
        </w:rPr>
        <w:t xml:space="preserve"> </w:t>
      </w:r>
      <w:r w:rsidRPr="002150D4">
        <w:rPr>
          <w:rFonts w:ascii="Times New Roman" w:hAnsi="Times New Roman"/>
          <w:sz w:val="24"/>
          <w:szCs w:val="24"/>
          <w:lang w:val="en-US"/>
        </w:rPr>
        <w:t>(IW</w:t>
      </w:r>
      <w:r>
        <w:rPr>
          <w:rFonts w:ascii="Times New Roman" w:hAnsi="Times New Roman"/>
          <w:sz w:val="24"/>
          <w:szCs w:val="24"/>
          <w:lang w:val="en-US"/>
        </w:rPr>
        <w:t>M</w:t>
      </w:r>
      <w:r w:rsidRPr="002150D4">
        <w:rPr>
          <w:rFonts w:ascii="Times New Roman" w:hAnsi="Times New Roman"/>
          <w:sz w:val="24"/>
          <w:szCs w:val="24"/>
          <w:lang w:val="en-US"/>
        </w:rPr>
        <w:t xml:space="preserve"> and IW</w:t>
      </w:r>
      <w:r>
        <w:rPr>
          <w:rFonts w:ascii="Times New Roman" w:hAnsi="Times New Roman"/>
          <w:sz w:val="24"/>
          <w:szCs w:val="24"/>
          <w:lang w:val="en-US"/>
        </w:rPr>
        <w:t>M</w:t>
      </w:r>
      <w:r w:rsidRPr="002150D4">
        <w:rPr>
          <w:rFonts w:ascii="Times New Roman" w:hAnsi="Times New Roman"/>
          <w:sz w:val="24"/>
          <w:szCs w:val="24"/>
          <w:lang w:val="en-US"/>
        </w:rPr>
        <w:t>T)</w:t>
      </w:r>
      <w:r>
        <w:rPr>
          <w:rFonts w:ascii="Times New Roman" w:hAnsi="Times New Roman"/>
          <w:sz w:val="24"/>
          <w:szCs w:val="24"/>
          <w:lang w:val="en-US"/>
        </w:rPr>
        <w:t>;</w:t>
      </w:r>
      <w:r w:rsidRPr="002150D4">
        <w:rPr>
          <w:rFonts w:ascii="Times New Roman" w:hAnsi="Times New Roman"/>
          <w:sz w:val="24"/>
          <w:szCs w:val="24"/>
          <w:lang w:val="en-US"/>
        </w:rPr>
        <w:t xml:space="preserve"> attend rating and final controls.</w:t>
      </w:r>
    </w:p>
    <w:p w:rsidR="00100FF7" w:rsidRPr="002150D4" w:rsidRDefault="00100FF7" w:rsidP="00100FF7">
      <w:pPr>
        <w:spacing w:after="0" w:line="240" w:lineRule="auto"/>
        <w:ind w:firstLine="540"/>
        <w:jc w:val="both"/>
        <w:rPr>
          <w:rFonts w:ascii="Times New Roman" w:hAnsi="Times New Roman"/>
          <w:sz w:val="24"/>
          <w:szCs w:val="24"/>
          <w:lang w:val="en-US"/>
        </w:rPr>
      </w:pPr>
      <w:r w:rsidRPr="002150D4">
        <w:rPr>
          <w:rFonts w:ascii="Times New Roman" w:hAnsi="Times New Roman"/>
          <w:sz w:val="24"/>
          <w:szCs w:val="24"/>
          <w:lang w:val="en-US"/>
        </w:rPr>
        <w:t>Rating and Final controls of students; knowledge are held in accordance with confirmed graphic of teaching process of the educational institution.</w:t>
      </w:r>
    </w:p>
    <w:p w:rsidR="00100FF7" w:rsidRPr="002150D4" w:rsidRDefault="00100FF7" w:rsidP="00100FF7">
      <w:pPr>
        <w:spacing w:after="0" w:line="240" w:lineRule="auto"/>
        <w:ind w:firstLine="708"/>
        <w:jc w:val="both"/>
        <w:rPr>
          <w:rFonts w:ascii="Times New Roman" w:hAnsi="Times New Roman"/>
          <w:sz w:val="24"/>
          <w:szCs w:val="24"/>
          <w:lang w:val="en-US"/>
        </w:rPr>
      </w:pPr>
      <w:r w:rsidRPr="005036A9">
        <w:rPr>
          <w:rFonts w:ascii="Times New Roman" w:hAnsi="Times New Roman"/>
          <w:sz w:val="24"/>
          <w:szCs w:val="24"/>
          <w:lang w:val="en-US"/>
        </w:rPr>
        <w:t>CC</w:t>
      </w:r>
      <w:r w:rsidRPr="002150D4">
        <w:rPr>
          <w:rFonts w:ascii="Times New Roman" w:hAnsi="Times New Roman"/>
          <w:sz w:val="24"/>
          <w:szCs w:val="24"/>
          <w:lang w:val="en-US"/>
        </w:rPr>
        <w:t xml:space="preserve"> (Current control) is the systematic control of the masters’ academic achievements on each theme and unit conducted by the teacher. </w:t>
      </w:r>
      <w:r w:rsidRPr="005036A9">
        <w:rPr>
          <w:rFonts w:ascii="Times New Roman" w:hAnsi="Times New Roman"/>
          <w:sz w:val="24"/>
          <w:szCs w:val="24"/>
          <w:lang w:val="en-US"/>
        </w:rPr>
        <w:t>Modular control</w:t>
      </w:r>
      <w:r w:rsidRPr="002150D4">
        <w:rPr>
          <w:rFonts w:ascii="Times New Roman" w:hAnsi="Times New Roman"/>
          <w:sz w:val="24"/>
          <w:szCs w:val="24"/>
          <w:lang w:val="en-US"/>
        </w:rPr>
        <w:t xml:space="preserve"> is divided into the first and second rating controls, which are held on the seventh and fifteenth week of the semester. The final rating is formed from marks of 2 current (module) rating and final exam. Current (module) rating </w:t>
      </w:r>
      <w:proofErr w:type="gramStart"/>
      <w:r w:rsidRPr="002150D4">
        <w:rPr>
          <w:rFonts w:ascii="Times New Roman" w:hAnsi="Times New Roman"/>
          <w:sz w:val="24"/>
          <w:szCs w:val="24"/>
          <w:lang w:val="en-US"/>
        </w:rPr>
        <w:t>I</w:t>
      </w:r>
      <w:proofErr w:type="gramEnd"/>
      <w:r w:rsidRPr="002150D4">
        <w:rPr>
          <w:rFonts w:ascii="Times New Roman" w:hAnsi="Times New Roman"/>
          <w:sz w:val="24"/>
          <w:szCs w:val="24"/>
          <w:lang w:val="en-US"/>
        </w:rPr>
        <w:t xml:space="preserve"> – 100 max points (30%), Current (module) rating II – 100 max points (30%) and exam – 100 MAX POINTS (40%).</w:t>
      </w:r>
    </w:p>
    <w:p w:rsidR="00100FF7" w:rsidRPr="002150D4" w:rsidRDefault="00100FF7" w:rsidP="00100FF7">
      <w:pPr>
        <w:spacing w:after="0" w:line="240" w:lineRule="auto"/>
        <w:ind w:firstLine="708"/>
        <w:jc w:val="both"/>
        <w:rPr>
          <w:rFonts w:ascii="Times New Roman" w:hAnsi="Times New Roman"/>
          <w:sz w:val="24"/>
          <w:szCs w:val="24"/>
          <w:lang w:val="en-US"/>
        </w:rPr>
      </w:pPr>
      <w:r w:rsidRPr="00BB04A8">
        <w:rPr>
          <w:rFonts w:ascii="Times New Roman" w:hAnsi="Times New Roman"/>
          <w:sz w:val="24"/>
          <w:szCs w:val="24"/>
          <w:lang w:val="en-US"/>
        </w:rPr>
        <w:t>IW</w:t>
      </w:r>
      <w:r>
        <w:rPr>
          <w:rFonts w:ascii="Times New Roman" w:hAnsi="Times New Roman"/>
          <w:sz w:val="24"/>
          <w:szCs w:val="24"/>
          <w:lang w:val="en-US"/>
        </w:rPr>
        <w:t>M</w:t>
      </w:r>
      <w:r w:rsidRPr="00BB04A8">
        <w:rPr>
          <w:rFonts w:ascii="Times New Roman" w:hAnsi="Times New Roman"/>
          <w:sz w:val="24"/>
          <w:szCs w:val="24"/>
          <w:lang w:val="en-US"/>
        </w:rPr>
        <w:t>T:</w:t>
      </w:r>
      <w:r w:rsidRPr="002150D4">
        <w:rPr>
          <w:rFonts w:ascii="Times New Roman" w:hAnsi="Times New Roman"/>
          <w:sz w:val="24"/>
          <w:szCs w:val="24"/>
          <w:lang w:val="en-US"/>
        </w:rPr>
        <w:t xml:space="preserve"> individual and group tasks, depending on the IW</w:t>
      </w:r>
      <w:r>
        <w:rPr>
          <w:rFonts w:ascii="Times New Roman" w:hAnsi="Times New Roman"/>
          <w:sz w:val="24"/>
          <w:szCs w:val="24"/>
          <w:lang w:val="en-US"/>
        </w:rPr>
        <w:t>M</w:t>
      </w:r>
      <w:r w:rsidRPr="002150D4">
        <w:rPr>
          <w:rFonts w:ascii="Times New Roman" w:hAnsi="Times New Roman"/>
          <w:sz w:val="24"/>
          <w:szCs w:val="24"/>
          <w:lang w:val="en-US"/>
        </w:rPr>
        <w:t>T organization technology (abstract, presentation, essay, project work, analysis and other tasks that have research character).</w:t>
      </w:r>
    </w:p>
    <w:p w:rsidR="00100FF7" w:rsidRPr="002150D4" w:rsidRDefault="00100FF7" w:rsidP="00100FF7">
      <w:pPr>
        <w:spacing w:after="0" w:line="240" w:lineRule="auto"/>
        <w:ind w:firstLine="708"/>
        <w:rPr>
          <w:rFonts w:ascii="Times New Roman" w:hAnsi="Times New Roman"/>
          <w:b/>
          <w:sz w:val="24"/>
          <w:szCs w:val="24"/>
          <w:lang w:val="en-GB"/>
        </w:rPr>
      </w:pPr>
      <w:r w:rsidRPr="002150D4">
        <w:rPr>
          <w:rFonts w:ascii="Times New Roman" w:hAnsi="Times New Roman"/>
          <w:sz w:val="24"/>
          <w:szCs w:val="24"/>
          <w:lang w:val="en-US"/>
        </w:rPr>
        <w:t>An exam is conducted in the written form.</w:t>
      </w:r>
    </w:p>
    <w:p w:rsidR="00100FF7" w:rsidRPr="002150D4" w:rsidRDefault="00100FF7" w:rsidP="00100FF7">
      <w:pPr>
        <w:autoSpaceDE w:val="0"/>
        <w:autoSpaceDN w:val="0"/>
        <w:adjustRightInd w:val="0"/>
        <w:spacing w:after="0" w:line="240" w:lineRule="auto"/>
        <w:ind w:firstLine="709"/>
        <w:jc w:val="both"/>
        <w:rPr>
          <w:rFonts w:ascii="Times New Roman" w:hAnsi="Times New Roman"/>
          <w:color w:val="000000"/>
          <w:sz w:val="24"/>
          <w:szCs w:val="24"/>
          <w:lang w:val="en-US"/>
        </w:rPr>
      </w:pPr>
      <w:r w:rsidRPr="002150D4">
        <w:rPr>
          <w:rFonts w:ascii="Times New Roman" w:hAnsi="Times New Roman"/>
          <w:color w:val="000000"/>
          <w:sz w:val="24"/>
          <w:szCs w:val="24"/>
          <w:lang w:val="en-US"/>
        </w:rPr>
        <w:t>Be tolerant and respect opinions of others. Formulate objections in the correct form. Plagiarism and other forms of cheating are not allowed. Prompting and cheating are unacceptable during independent work, interim control and examination, copying of works of other students or passing the exam for another student. A student caught in falsifying of any information of the course will receive a final grade «F».</w:t>
      </w:r>
    </w:p>
    <w:p w:rsidR="00100FF7" w:rsidRPr="007124DD" w:rsidRDefault="00100FF7" w:rsidP="00100FF7">
      <w:pPr>
        <w:spacing w:after="0" w:line="240" w:lineRule="auto"/>
        <w:rPr>
          <w:rFonts w:ascii="Times New Roman" w:hAnsi="Times New Roman"/>
          <w:szCs w:val="24"/>
          <w:lang w:val="en-US"/>
        </w:rPr>
      </w:pPr>
      <w:r w:rsidRPr="002150D4">
        <w:rPr>
          <w:rFonts w:ascii="Times New Roman" w:hAnsi="Times New Roman"/>
          <w:sz w:val="24"/>
          <w:szCs w:val="24"/>
          <w:lang w:val="en-US"/>
        </w:rPr>
        <w:t xml:space="preserve"> </w:t>
      </w:r>
    </w:p>
    <w:p w:rsidR="00100FF7" w:rsidRPr="00967274" w:rsidRDefault="00100FF7" w:rsidP="00100FF7">
      <w:pPr>
        <w:pStyle w:val="a3"/>
        <w:tabs>
          <w:tab w:val="left" w:pos="709"/>
        </w:tabs>
        <w:jc w:val="center"/>
        <w:rPr>
          <w:b/>
        </w:rPr>
      </w:pPr>
      <w:proofErr w:type="spellStart"/>
      <w:r w:rsidRPr="00967274">
        <w:rPr>
          <w:b/>
        </w:rPr>
        <w:t>Assessment</w:t>
      </w:r>
      <w:proofErr w:type="spellEnd"/>
      <w:r w:rsidRPr="00967274">
        <w:rPr>
          <w:b/>
        </w:rPr>
        <w:t xml:space="preserve"> </w:t>
      </w:r>
      <w:proofErr w:type="spellStart"/>
      <w:r w:rsidRPr="00967274">
        <w:rPr>
          <w:b/>
        </w:rPr>
        <w:t>for</w:t>
      </w:r>
      <w:proofErr w:type="spellEnd"/>
      <w:r w:rsidRPr="00967274">
        <w:rPr>
          <w:b/>
        </w:rPr>
        <w:t xml:space="preserve"> MC1 </w:t>
      </w:r>
      <w:proofErr w:type="spellStart"/>
      <w:r w:rsidRPr="00967274">
        <w:rPr>
          <w:b/>
        </w:rPr>
        <w:t>and</w:t>
      </w:r>
      <w:proofErr w:type="spellEnd"/>
      <w:r w:rsidRPr="00967274">
        <w:rPr>
          <w:b/>
        </w:rPr>
        <w:t xml:space="preserve"> MC2 </w:t>
      </w:r>
      <w:proofErr w:type="spellStart"/>
      <w:r w:rsidRPr="00967274">
        <w:rPr>
          <w:b/>
        </w:rPr>
        <w:t>consists</w:t>
      </w:r>
      <w:proofErr w:type="spellEnd"/>
      <w:r w:rsidRPr="00967274">
        <w:rPr>
          <w:b/>
        </w:rPr>
        <w:t xml:space="preserve"> </w:t>
      </w:r>
      <w:proofErr w:type="spellStart"/>
      <w:r w:rsidRPr="00967274">
        <w:rPr>
          <w:b/>
        </w:rPr>
        <w:t>of</w:t>
      </w:r>
      <w:proofErr w:type="spellEnd"/>
      <w:r w:rsidRPr="00967274">
        <w:rPr>
          <w:b/>
        </w:rPr>
        <w:t>:</w:t>
      </w:r>
    </w:p>
    <w:tbl>
      <w:tblPr>
        <w:tblpPr w:leftFromText="180" w:rightFromText="180" w:vertAnchor="text" w:horzAnchor="margin" w:tblpXSpec="center" w:tblpY="8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7"/>
        <w:gridCol w:w="1775"/>
        <w:gridCol w:w="2609"/>
      </w:tblGrid>
      <w:tr w:rsidR="00100FF7" w:rsidRPr="00967274" w:rsidTr="00AC7DB0">
        <w:trPr>
          <w:trHeight w:val="282"/>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rPr>
                <w:b/>
              </w:rPr>
            </w:pPr>
            <w:proofErr w:type="spellStart"/>
            <w:r w:rsidRPr="00967274">
              <w:rPr>
                <w:b/>
              </w:rPr>
              <w:t>Type</w:t>
            </w:r>
            <w:proofErr w:type="spellEnd"/>
            <w:r w:rsidRPr="00967274">
              <w:rPr>
                <w:b/>
              </w:rPr>
              <w:t xml:space="preserve"> </w:t>
            </w:r>
            <w:proofErr w:type="spellStart"/>
            <w:r w:rsidRPr="00967274">
              <w:rPr>
                <w:b/>
              </w:rPr>
              <w:t>of</w:t>
            </w:r>
            <w:proofErr w:type="spellEnd"/>
            <w:r w:rsidRPr="00967274">
              <w:rPr>
                <w:b/>
              </w:rPr>
              <w:t xml:space="preserve"> </w:t>
            </w:r>
            <w:proofErr w:type="spellStart"/>
            <w:r w:rsidRPr="00967274">
              <w:rPr>
                <w:b/>
              </w:rPr>
              <w:t>activity</w:t>
            </w:r>
            <w:proofErr w:type="spellEnd"/>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rPr>
                <w:b/>
                <w:highlight w:val="green"/>
              </w:rPr>
            </w:pPr>
            <w:r w:rsidRPr="00967274">
              <w:rPr>
                <w:b/>
              </w:rPr>
              <w:t>MC1</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rPr>
                <w:b/>
                <w:highlight w:val="green"/>
              </w:rPr>
            </w:pPr>
            <w:r w:rsidRPr="00967274">
              <w:rPr>
                <w:b/>
              </w:rPr>
              <w:t>MC2</w:t>
            </w:r>
          </w:p>
        </w:tc>
      </w:tr>
      <w:tr w:rsidR="00100FF7" w:rsidRPr="00967274" w:rsidTr="00AC7DB0">
        <w:trPr>
          <w:trHeight w:val="282"/>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rPr>
                <w:lang w:val="en-GB"/>
              </w:rPr>
            </w:pPr>
            <w:proofErr w:type="spellStart"/>
            <w:r w:rsidRPr="00967274">
              <w:t>Current</w:t>
            </w:r>
            <w:proofErr w:type="spellEnd"/>
            <w:r w:rsidRPr="00967274">
              <w:t xml:space="preserve"> </w:t>
            </w:r>
            <w:proofErr w:type="spellStart"/>
            <w:r w:rsidRPr="00967274">
              <w:t>control</w:t>
            </w:r>
            <w:proofErr w:type="spellEnd"/>
            <w:r w:rsidRPr="00967274">
              <w:t xml:space="preserve"> (CC)</w:t>
            </w:r>
            <w:r w:rsidRPr="00967274">
              <w:rPr>
                <w:lang w:val="en-GB"/>
              </w:rPr>
              <w:t xml:space="preserve"> +</w:t>
            </w:r>
            <w:r>
              <w:rPr>
                <w:lang w:val="en-GB"/>
              </w:rPr>
              <w:t>M</w:t>
            </w:r>
            <w:r w:rsidRPr="00967274">
              <w:rPr>
                <w:lang w:val="en-GB"/>
              </w:rPr>
              <w:t>IWT</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rPr>
                <w:lang w:val="en-GB"/>
              </w:rPr>
            </w:pPr>
            <w:r>
              <w:rPr>
                <w:lang w:val="en-GB"/>
              </w:rPr>
              <w:t>100</w:t>
            </w:r>
          </w:p>
        </w:tc>
      </w:tr>
      <w:tr w:rsidR="00100FF7" w:rsidRPr="00967274" w:rsidTr="00AC7DB0">
        <w:trPr>
          <w:trHeight w:val="282"/>
        </w:trPr>
        <w:tc>
          <w:tcPr>
            <w:tcW w:w="5397" w:type="dxa"/>
            <w:tcBorders>
              <w:top w:val="single" w:sz="4" w:space="0" w:color="auto"/>
              <w:left w:val="single" w:sz="4" w:space="0" w:color="auto"/>
              <w:bottom w:val="single" w:sz="4" w:space="0" w:color="auto"/>
              <w:right w:val="single" w:sz="4" w:space="0" w:color="auto"/>
            </w:tcBorders>
          </w:tcPr>
          <w:p w:rsidR="00100FF7" w:rsidRPr="00D26BB2" w:rsidRDefault="00100FF7" w:rsidP="00AC7DB0">
            <w:pPr>
              <w:pStyle w:val="a3"/>
              <w:ind w:left="0" w:firstLine="142"/>
              <w:jc w:val="both"/>
              <w:rPr>
                <w:lang w:val="en-US"/>
              </w:rPr>
            </w:pPr>
            <w:r>
              <w:rPr>
                <w:lang w:val="en-US"/>
              </w:rPr>
              <w:t>Midterm Exam</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Default="00100FF7" w:rsidP="00AC7DB0">
            <w:pPr>
              <w:pStyle w:val="a3"/>
              <w:ind w:left="0" w:firstLine="142"/>
              <w:jc w:val="both"/>
              <w:rPr>
                <w:lang w:val="en-GB"/>
              </w:rPr>
            </w:pPr>
            <w:r>
              <w:rPr>
                <w:lang w:val="en-GB"/>
              </w:rPr>
              <w:t>100</w:t>
            </w:r>
          </w:p>
        </w:tc>
      </w:tr>
      <w:tr w:rsidR="00100FF7" w:rsidRPr="00967274" w:rsidTr="00AC7DB0">
        <w:trPr>
          <w:trHeight w:val="267"/>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pPr>
            <w:proofErr w:type="spellStart"/>
            <w:r w:rsidRPr="00967274">
              <w:t>Current</w:t>
            </w:r>
            <w:proofErr w:type="spellEnd"/>
            <w:r w:rsidRPr="00967274">
              <w:t xml:space="preserve"> </w:t>
            </w:r>
            <w:proofErr w:type="spellStart"/>
            <w:r w:rsidRPr="00967274">
              <w:t>rating</w:t>
            </w:r>
            <w:proofErr w:type="spellEnd"/>
            <w:r w:rsidRPr="00967274">
              <w:t xml:space="preserve"> (CR1,CR2)</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rPr>
                <w:lang w:val="en-GB"/>
              </w:rPr>
            </w:pPr>
            <w:r>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rPr>
                <w:lang w:val="en-GB"/>
              </w:rPr>
            </w:pPr>
            <w:r>
              <w:rPr>
                <w:lang w:val="en-GB"/>
              </w:rPr>
              <w:t>100</w:t>
            </w:r>
          </w:p>
        </w:tc>
      </w:tr>
      <w:tr w:rsidR="00100FF7" w:rsidRPr="00967274" w:rsidTr="00AC7DB0">
        <w:trPr>
          <w:trHeight w:val="297"/>
        </w:trPr>
        <w:tc>
          <w:tcPr>
            <w:tcW w:w="5397"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pPr>
            <w:proofErr w:type="spellStart"/>
            <w:r w:rsidRPr="00967274">
              <w:t>Final</w:t>
            </w:r>
            <w:proofErr w:type="spellEnd"/>
            <w:r w:rsidRPr="00967274">
              <w:t xml:space="preserve"> </w:t>
            </w:r>
            <w:proofErr w:type="spellStart"/>
            <w:r w:rsidRPr="00967274">
              <w:t>rating</w:t>
            </w:r>
            <w:proofErr w:type="spellEnd"/>
            <w:r w:rsidRPr="00967274">
              <w:t xml:space="preserve"> </w:t>
            </w:r>
          </w:p>
        </w:tc>
        <w:tc>
          <w:tcPr>
            <w:tcW w:w="1775"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pPr>
            <w:r w:rsidRPr="00967274">
              <w:rPr>
                <w:lang w:val="en-GB"/>
              </w:rPr>
              <w:t>100</w:t>
            </w:r>
          </w:p>
        </w:tc>
        <w:tc>
          <w:tcPr>
            <w:tcW w:w="2609" w:type="dxa"/>
            <w:tcBorders>
              <w:top w:val="single" w:sz="4" w:space="0" w:color="auto"/>
              <w:left w:val="single" w:sz="4" w:space="0" w:color="auto"/>
              <w:bottom w:val="single" w:sz="4" w:space="0" w:color="auto"/>
              <w:right w:val="single" w:sz="4" w:space="0" w:color="auto"/>
            </w:tcBorders>
          </w:tcPr>
          <w:p w:rsidR="00100FF7" w:rsidRPr="00967274" w:rsidRDefault="00100FF7" w:rsidP="00AC7DB0">
            <w:pPr>
              <w:pStyle w:val="a3"/>
              <w:ind w:left="0" w:firstLine="142"/>
              <w:jc w:val="both"/>
            </w:pPr>
            <w:r w:rsidRPr="00967274">
              <w:rPr>
                <w:lang w:val="en-GB"/>
              </w:rPr>
              <w:t>100</w:t>
            </w:r>
          </w:p>
        </w:tc>
      </w:tr>
    </w:tbl>
    <w:p w:rsidR="00100FF7" w:rsidRDefault="00100FF7" w:rsidP="00100FF7">
      <w:pPr>
        <w:jc w:val="center"/>
        <w:rPr>
          <w:rFonts w:ascii="Times New Roman" w:hAnsi="Times New Roman"/>
          <w:b/>
          <w:sz w:val="24"/>
          <w:szCs w:val="24"/>
          <w:lang w:val="en-US"/>
        </w:rPr>
      </w:pPr>
    </w:p>
    <w:p w:rsidR="00100FF7" w:rsidRDefault="00100FF7" w:rsidP="00100FF7">
      <w:pPr>
        <w:jc w:val="center"/>
        <w:rPr>
          <w:rFonts w:ascii="Times New Roman" w:hAnsi="Times New Roman"/>
          <w:b/>
          <w:sz w:val="24"/>
          <w:szCs w:val="24"/>
          <w:lang w:val="en-US"/>
        </w:rPr>
      </w:pPr>
      <w:r>
        <w:rPr>
          <w:rFonts w:ascii="Times New Roman" w:hAnsi="Times New Roman"/>
          <w:b/>
          <w:sz w:val="24"/>
          <w:szCs w:val="24"/>
          <w:lang w:val="en-US"/>
        </w:rPr>
        <w:t>MIDTERM exam questions</w:t>
      </w:r>
    </w:p>
    <w:tbl>
      <w:tblPr>
        <w:tblW w:w="9781" w:type="dxa"/>
        <w:tblInd w:w="108" w:type="dxa"/>
        <w:tblLayout w:type="fixed"/>
        <w:tblLook w:val="0000"/>
      </w:tblPr>
      <w:tblGrid>
        <w:gridCol w:w="9781"/>
      </w:tblGrid>
      <w:tr w:rsidR="00100FF7" w:rsidRPr="00756B3E" w:rsidTr="00AC7DB0">
        <w:tblPrEx>
          <w:tblCellMar>
            <w:top w:w="0" w:type="dxa"/>
            <w:bottom w:w="0" w:type="dxa"/>
          </w:tblCellMar>
        </w:tblPrEx>
        <w:trPr>
          <w:trHeight w:val="168"/>
        </w:trPr>
        <w:tc>
          <w:tcPr>
            <w:tcW w:w="9781" w:type="dxa"/>
          </w:tcPr>
          <w:p w:rsidR="00100FF7" w:rsidRPr="00756B3E" w:rsidRDefault="00100FF7" w:rsidP="00100FF7">
            <w:pPr>
              <w:numPr>
                <w:ilvl w:val="0"/>
                <w:numId w:val="3"/>
              </w:numPr>
              <w:spacing w:after="0" w:line="240" w:lineRule="auto"/>
              <w:jc w:val="both"/>
              <w:rPr>
                <w:rFonts w:ascii="Times New Roman" w:hAnsi="Times New Roman"/>
                <w:sz w:val="20"/>
                <w:szCs w:val="20"/>
                <w:lang w:val="en-US"/>
              </w:rPr>
            </w:pPr>
            <w:r>
              <w:rPr>
                <w:rFonts w:ascii="Times New Roman" w:hAnsi="Times New Roman"/>
                <w:sz w:val="20"/>
                <w:szCs w:val="20"/>
                <w:lang w:val="en-US"/>
              </w:rPr>
              <w:t>Aim, object of course of Discourse Business Communication</w:t>
            </w:r>
            <w:r w:rsidRPr="00653C76">
              <w:rPr>
                <w:rFonts w:ascii="Times New Roman" w:hAnsi="Times New Roman"/>
                <w:sz w:val="20"/>
                <w:szCs w:val="20"/>
                <w:lang w:val="kk-KZ"/>
              </w:rPr>
              <w:t xml:space="preserve"> </w:t>
            </w:r>
          </w:p>
        </w:tc>
      </w:tr>
      <w:tr w:rsidR="00100FF7" w:rsidRPr="0002345D" w:rsidTr="00AC7DB0">
        <w:tblPrEx>
          <w:tblCellMar>
            <w:top w:w="0" w:type="dxa"/>
            <w:bottom w:w="0" w:type="dxa"/>
          </w:tblCellMar>
        </w:tblPrEx>
        <w:trPr>
          <w:trHeight w:val="272"/>
        </w:trPr>
        <w:tc>
          <w:tcPr>
            <w:tcW w:w="9781" w:type="dxa"/>
          </w:tcPr>
          <w:p w:rsidR="00100FF7" w:rsidRPr="0002345D" w:rsidRDefault="00100FF7" w:rsidP="00100FF7">
            <w:pPr>
              <w:numPr>
                <w:ilvl w:val="0"/>
                <w:numId w:val="3"/>
              </w:numPr>
              <w:tabs>
                <w:tab w:val="left" w:pos="743"/>
              </w:tabs>
              <w:spacing w:after="0" w:line="240" w:lineRule="auto"/>
              <w:jc w:val="both"/>
              <w:rPr>
                <w:sz w:val="20"/>
                <w:szCs w:val="20"/>
                <w:lang w:val="en-US"/>
              </w:rPr>
            </w:pPr>
            <w:r>
              <w:rPr>
                <w:rFonts w:ascii="Times New Roman" w:hAnsi="Times New Roman"/>
                <w:sz w:val="20"/>
                <w:szCs w:val="20"/>
                <w:lang w:val="en-US"/>
              </w:rPr>
              <w:t>The definition of terms from different dictionaries:</w:t>
            </w:r>
            <w:r w:rsidRPr="003249CC">
              <w:rPr>
                <w:rFonts w:ascii="Times New Roman" w:hAnsi="Times New Roman"/>
                <w:sz w:val="20"/>
                <w:szCs w:val="20"/>
                <w:lang w:val="en-US"/>
              </w:rPr>
              <w:t xml:space="preserve"> </w:t>
            </w:r>
            <w:r>
              <w:rPr>
                <w:rFonts w:ascii="Times New Roman" w:hAnsi="Times New Roman"/>
                <w:sz w:val="20"/>
                <w:szCs w:val="20"/>
                <w:lang w:val="en-US"/>
              </w:rPr>
              <w:t xml:space="preserve">Discourse, Information, </w:t>
            </w:r>
            <w:r>
              <w:rPr>
                <w:rFonts w:ascii="Kz Times New Roman" w:hAnsi="Kz Times New Roman"/>
                <w:sz w:val="20"/>
                <w:szCs w:val="20"/>
                <w:lang w:val="en-US"/>
              </w:rPr>
              <w:t>Sender, Receiver</w:t>
            </w:r>
            <w:r>
              <w:rPr>
                <w:rFonts w:ascii="Times New Roman" w:hAnsi="Times New Roman"/>
                <w:sz w:val="20"/>
                <w:szCs w:val="20"/>
                <w:lang w:val="en-US"/>
              </w:rPr>
              <w:t>.</w:t>
            </w:r>
            <w:r w:rsidRPr="00226CA1">
              <w:rPr>
                <w:rFonts w:ascii="Times New Roman" w:hAnsi="Times New Roman"/>
                <w:sz w:val="20"/>
                <w:szCs w:val="20"/>
                <w:lang w:val="kk-KZ"/>
              </w:rPr>
              <w:t xml:space="preserve"> </w:t>
            </w:r>
          </w:p>
        </w:tc>
      </w:tr>
      <w:tr w:rsidR="00100FF7" w:rsidRPr="008E5528" w:rsidTr="00AC7DB0">
        <w:tblPrEx>
          <w:tblCellMar>
            <w:top w:w="0" w:type="dxa"/>
            <w:bottom w:w="0" w:type="dxa"/>
          </w:tblCellMar>
        </w:tblPrEx>
        <w:trPr>
          <w:trHeight w:val="125"/>
        </w:trPr>
        <w:tc>
          <w:tcPr>
            <w:tcW w:w="9781" w:type="dxa"/>
          </w:tcPr>
          <w:p w:rsidR="00100FF7" w:rsidRPr="008E5528" w:rsidRDefault="00100FF7" w:rsidP="00100FF7">
            <w:pPr>
              <w:numPr>
                <w:ilvl w:val="0"/>
                <w:numId w:val="3"/>
              </w:numPr>
              <w:spacing w:after="0" w:line="240" w:lineRule="auto"/>
              <w:jc w:val="both"/>
              <w:rPr>
                <w:rFonts w:ascii="Times New Roman" w:hAnsi="Times New Roman"/>
                <w:sz w:val="20"/>
                <w:szCs w:val="20"/>
                <w:lang w:val="en-US"/>
              </w:rPr>
            </w:pPr>
            <w:r>
              <w:rPr>
                <w:rFonts w:ascii="Kz Times New Roman" w:hAnsi="Kz Times New Roman"/>
                <w:sz w:val="20"/>
                <w:szCs w:val="20"/>
                <w:lang w:val="en-US"/>
              </w:rPr>
              <w:t>Communication as a main function of Linguistics.</w:t>
            </w:r>
            <w:r>
              <w:rPr>
                <w:rFonts w:ascii="Times New Roman" w:hAnsi="Times New Roman"/>
                <w:sz w:val="20"/>
                <w:szCs w:val="20"/>
                <w:lang w:val="en-US"/>
              </w:rPr>
              <w:t xml:space="preserve"> Communicative Linguistics Communicative acts</w:t>
            </w:r>
            <w:r w:rsidRPr="00CA0299">
              <w:rPr>
                <w:rFonts w:ascii="Times New Roman" w:hAnsi="Times New Roman"/>
                <w:sz w:val="20"/>
                <w:szCs w:val="20"/>
                <w:lang w:val="kk-KZ"/>
              </w:rPr>
              <w:t xml:space="preserve"> </w:t>
            </w:r>
          </w:p>
        </w:tc>
      </w:tr>
      <w:tr w:rsidR="00100FF7" w:rsidRPr="00426521" w:rsidTr="00AC7DB0">
        <w:tblPrEx>
          <w:tblCellMar>
            <w:top w:w="0" w:type="dxa"/>
            <w:bottom w:w="0" w:type="dxa"/>
          </w:tblCellMar>
        </w:tblPrEx>
        <w:trPr>
          <w:trHeight w:val="201"/>
        </w:trPr>
        <w:tc>
          <w:tcPr>
            <w:tcW w:w="9781" w:type="dxa"/>
          </w:tcPr>
          <w:p w:rsidR="00100FF7" w:rsidRPr="00426521" w:rsidRDefault="00100FF7" w:rsidP="00100FF7">
            <w:pPr>
              <w:numPr>
                <w:ilvl w:val="0"/>
                <w:numId w:val="3"/>
              </w:numPr>
              <w:tabs>
                <w:tab w:val="left" w:pos="743"/>
              </w:tabs>
              <w:spacing w:after="0" w:line="240" w:lineRule="auto"/>
              <w:jc w:val="both"/>
              <w:rPr>
                <w:sz w:val="20"/>
                <w:szCs w:val="20"/>
                <w:lang w:val="en-US"/>
              </w:rPr>
            </w:pPr>
            <w:r>
              <w:rPr>
                <w:rFonts w:ascii="Times New Roman" w:hAnsi="Times New Roman"/>
                <w:sz w:val="20"/>
                <w:szCs w:val="20"/>
                <w:lang w:val="en-US"/>
              </w:rPr>
              <w:t>The definition of terms from different dictionaries:</w:t>
            </w:r>
            <w:r w:rsidRPr="003249CC">
              <w:rPr>
                <w:rFonts w:ascii="Times New Roman" w:hAnsi="Times New Roman"/>
                <w:sz w:val="20"/>
                <w:szCs w:val="20"/>
                <w:lang w:val="en-US"/>
              </w:rPr>
              <w:t xml:space="preserve"> </w:t>
            </w:r>
            <w:r>
              <w:rPr>
                <w:rFonts w:ascii="Times New Roman" w:hAnsi="Times New Roman"/>
                <w:sz w:val="20"/>
                <w:szCs w:val="20"/>
                <w:lang w:val="en-US"/>
              </w:rPr>
              <w:t>Action, Intention, Pragmatics.</w:t>
            </w:r>
          </w:p>
        </w:tc>
      </w:tr>
      <w:tr w:rsidR="00100FF7" w:rsidRPr="00EC3226" w:rsidTr="00AC7DB0">
        <w:tblPrEx>
          <w:tblCellMar>
            <w:top w:w="0" w:type="dxa"/>
            <w:bottom w:w="0" w:type="dxa"/>
          </w:tblCellMar>
        </w:tblPrEx>
        <w:trPr>
          <w:trHeight w:val="118"/>
        </w:trPr>
        <w:tc>
          <w:tcPr>
            <w:tcW w:w="9781" w:type="dxa"/>
          </w:tcPr>
          <w:p w:rsidR="00100FF7" w:rsidRPr="00EC3226" w:rsidRDefault="00100FF7" w:rsidP="00100FF7">
            <w:pPr>
              <w:numPr>
                <w:ilvl w:val="0"/>
                <w:numId w:val="3"/>
              </w:numPr>
              <w:spacing w:after="0" w:line="240" w:lineRule="auto"/>
              <w:jc w:val="both"/>
              <w:rPr>
                <w:rFonts w:ascii="Times New Roman" w:hAnsi="Times New Roman"/>
                <w:lang w:val="en-US"/>
              </w:rPr>
            </w:pPr>
            <w:r>
              <w:rPr>
                <w:rFonts w:ascii="Times New Roman" w:hAnsi="Times New Roman"/>
                <w:sz w:val="20"/>
                <w:szCs w:val="20"/>
                <w:lang w:val="en-US" w:eastAsia="ru-RU"/>
              </w:rPr>
              <w:t xml:space="preserve">Origin of Communication. </w:t>
            </w:r>
            <w:r>
              <w:rPr>
                <w:rFonts w:ascii="Times New Roman" w:hAnsi="Times New Roman"/>
                <w:sz w:val="20"/>
                <w:szCs w:val="20"/>
                <w:lang w:val="en-US"/>
              </w:rPr>
              <w:t>The Ontogenesis of Communicative acts</w:t>
            </w:r>
          </w:p>
        </w:tc>
      </w:tr>
      <w:tr w:rsidR="00100FF7" w:rsidRPr="00B1751C" w:rsidTr="00AC7DB0">
        <w:tblPrEx>
          <w:tblCellMar>
            <w:top w:w="0" w:type="dxa"/>
            <w:bottom w:w="0" w:type="dxa"/>
          </w:tblCellMar>
        </w:tblPrEx>
        <w:trPr>
          <w:trHeight w:val="133"/>
        </w:trPr>
        <w:tc>
          <w:tcPr>
            <w:tcW w:w="9781" w:type="dxa"/>
          </w:tcPr>
          <w:p w:rsidR="00100FF7" w:rsidRPr="00B1751C" w:rsidRDefault="00100FF7" w:rsidP="00100FF7">
            <w:pPr>
              <w:numPr>
                <w:ilvl w:val="0"/>
                <w:numId w:val="3"/>
              </w:num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eastAsia="ru-RU"/>
              </w:rPr>
              <w:t>The role of Sender and Receiver in Business Communication</w:t>
            </w:r>
            <w:r w:rsidRPr="00426521">
              <w:rPr>
                <w:rFonts w:ascii="Times New Roman" w:hAnsi="Times New Roman"/>
                <w:sz w:val="20"/>
                <w:szCs w:val="20"/>
                <w:lang w:val="en-US" w:eastAsia="ru-RU"/>
              </w:rPr>
              <w:t>.</w:t>
            </w:r>
          </w:p>
        </w:tc>
      </w:tr>
      <w:tr w:rsidR="00100FF7" w:rsidRPr="00AB642F" w:rsidTr="00AC7DB0">
        <w:tblPrEx>
          <w:tblCellMar>
            <w:top w:w="0" w:type="dxa"/>
            <w:bottom w:w="0" w:type="dxa"/>
          </w:tblCellMar>
        </w:tblPrEx>
        <w:trPr>
          <w:trHeight w:val="133"/>
        </w:trPr>
        <w:tc>
          <w:tcPr>
            <w:tcW w:w="9781" w:type="dxa"/>
          </w:tcPr>
          <w:p w:rsidR="00100FF7" w:rsidRPr="00AB642F" w:rsidRDefault="00100FF7" w:rsidP="00100FF7">
            <w:pPr>
              <w:numPr>
                <w:ilvl w:val="0"/>
                <w:numId w:val="3"/>
              </w:num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Misunderstandings, Tolerance and Success in Business Communication.</w:t>
            </w:r>
          </w:p>
        </w:tc>
      </w:tr>
      <w:tr w:rsidR="00100FF7" w:rsidRPr="00EB1C12" w:rsidTr="00AC7DB0">
        <w:tblPrEx>
          <w:tblCellMar>
            <w:top w:w="0" w:type="dxa"/>
            <w:bottom w:w="0" w:type="dxa"/>
          </w:tblCellMar>
        </w:tblPrEx>
        <w:trPr>
          <w:trHeight w:val="168"/>
        </w:trPr>
        <w:tc>
          <w:tcPr>
            <w:tcW w:w="9781" w:type="dxa"/>
          </w:tcPr>
          <w:p w:rsidR="00100FF7" w:rsidRPr="00EB1C12" w:rsidRDefault="00100FF7" w:rsidP="00100FF7">
            <w:pPr>
              <w:numPr>
                <w:ilvl w:val="0"/>
                <w:numId w:val="3"/>
              </w:num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en-US"/>
              </w:rPr>
              <w:t>Methods of the theory of Communication</w:t>
            </w:r>
            <w:r w:rsidRPr="00611D7E">
              <w:rPr>
                <w:rFonts w:ascii="Times New Roman" w:hAnsi="Times New Roman"/>
                <w:sz w:val="20"/>
                <w:szCs w:val="20"/>
                <w:lang w:val="en-US"/>
              </w:rPr>
              <w:t>.</w:t>
            </w:r>
          </w:p>
        </w:tc>
      </w:tr>
      <w:tr w:rsidR="00100FF7" w:rsidRPr="00513479" w:rsidTr="00AC7DB0">
        <w:tblPrEx>
          <w:tblCellMar>
            <w:top w:w="0" w:type="dxa"/>
            <w:bottom w:w="0" w:type="dxa"/>
          </w:tblCellMar>
        </w:tblPrEx>
        <w:trPr>
          <w:trHeight w:val="142"/>
        </w:trPr>
        <w:tc>
          <w:tcPr>
            <w:tcW w:w="9781" w:type="dxa"/>
          </w:tcPr>
          <w:p w:rsidR="00100FF7" w:rsidRPr="00513479" w:rsidRDefault="00100FF7" w:rsidP="00100FF7">
            <w:pPr>
              <w:numPr>
                <w:ilvl w:val="0"/>
                <w:numId w:val="3"/>
              </w:num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eastAsia="ru-RU"/>
              </w:rPr>
              <w:t>Technical communication</w:t>
            </w:r>
            <w:r w:rsidRPr="00513479">
              <w:rPr>
                <w:rFonts w:ascii="Times New Roman" w:hAnsi="Times New Roman"/>
                <w:sz w:val="20"/>
                <w:szCs w:val="20"/>
                <w:lang w:val="en-US" w:eastAsia="ru-RU"/>
              </w:rPr>
              <w:t>.</w:t>
            </w:r>
            <w:r>
              <w:rPr>
                <w:rFonts w:ascii="Times New Roman" w:hAnsi="Times New Roman"/>
                <w:sz w:val="20"/>
                <w:szCs w:val="20"/>
                <w:lang w:val="en-US" w:eastAsia="ru-RU"/>
              </w:rPr>
              <w:t xml:space="preserve"> Communicative competence as a component of the professional culture</w:t>
            </w:r>
          </w:p>
        </w:tc>
      </w:tr>
      <w:tr w:rsidR="00100FF7" w:rsidRPr="006A6592" w:rsidTr="00AC7DB0">
        <w:tblPrEx>
          <w:tblCellMar>
            <w:top w:w="0" w:type="dxa"/>
            <w:bottom w:w="0" w:type="dxa"/>
          </w:tblCellMar>
        </w:tblPrEx>
        <w:trPr>
          <w:trHeight w:val="142"/>
        </w:trPr>
        <w:tc>
          <w:tcPr>
            <w:tcW w:w="9781" w:type="dxa"/>
          </w:tcPr>
          <w:p w:rsidR="00100FF7" w:rsidRPr="006A6592" w:rsidRDefault="00100FF7" w:rsidP="00100FF7">
            <w:pPr>
              <w:numPr>
                <w:ilvl w:val="0"/>
                <w:numId w:val="3"/>
              </w:numPr>
              <w:autoSpaceDE w:val="0"/>
              <w:autoSpaceDN w:val="0"/>
              <w:adjustRightInd w:val="0"/>
              <w:spacing w:after="0" w:line="240" w:lineRule="auto"/>
              <w:rPr>
                <w:sz w:val="20"/>
                <w:szCs w:val="20"/>
                <w:lang w:val="en-US"/>
              </w:rPr>
            </w:pPr>
            <w:r>
              <w:rPr>
                <w:rFonts w:ascii="Times New Roman" w:hAnsi="Times New Roman"/>
                <w:sz w:val="20"/>
                <w:szCs w:val="20"/>
                <w:lang w:val="en-US" w:eastAsia="ru-RU"/>
              </w:rPr>
              <w:t>Informational society and informational culture</w:t>
            </w:r>
            <w:r w:rsidRPr="00513479">
              <w:rPr>
                <w:rFonts w:ascii="Times New Roman" w:hAnsi="Times New Roman"/>
                <w:sz w:val="20"/>
                <w:szCs w:val="20"/>
                <w:lang w:val="en-US" w:eastAsia="ru-RU"/>
              </w:rPr>
              <w:t xml:space="preserve">. </w:t>
            </w:r>
          </w:p>
        </w:tc>
      </w:tr>
      <w:tr w:rsidR="00100FF7" w:rsidRPr="00611D7E" w:rsidTr="00AC7DB0">
        <w:tblPrEx>
          <w:tblCellMar>
            <w:top w:w="0" w:type="dxa"/>
            <w:bottom w:w="0" w:type="dxa"/>
          </w:tblCellMar>
        </w:tblPrEx>
        <w:trPr>
          <w:trHeight w:val="1"/>
        </w:trPr>
        <w:tc>
          <w:tcPr>
            <w:tcW w:w="9781" w:type="dxa"/>
          </w:tcPr>
          <w:p w:rsidR="00100FF7" w:rsidRPr="00611D7E" w:rsidRDefault="00100FF7" w:rsidP="00100FF7">
            <w:pPr>
              <w:numPr>
                <w:ilvl w:val="0"/>
                <w:numId w:val="3"/>
              </w:num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Verbal communication</w:t>
            </w:r>
          </w:p>
        </w:tc>
      </w:tr>
      <w:tr w:rsidR="00100FF7" w:rsidRPr="00896AEC" w:rsidTr="00AC7DB0">
        <w:tblPrEx>
          <w:tblCellMar>
            <w:top w:w="0" w:type="dxa"/>
            <w:bottom w:w="0" w:type="dxa"/>
          </w:tblCellMar>
        </w:tblPrEx>
        <w:trPr>
          <w:trHeight w:val="1"/>
        </w:trPr>
        <w:tc>
          <w:tcPr>
            <w:tcW w:w="9781" w:type="dxa"/>
          </w:tcPr>
          <w:p w:rsidR="00100FF7" w:rsidRPr="00896AEC" w:rsidRDefault="00100FF7" w:rsidP="00100FF7">
            <w:pPr>
              <w:numPr>
                <w:ilvl w:val="0"/>
                <w:numId w:val="3"/>
              </w:num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eastAsia="ru-RU"/>
              </w:rPr>
              <w:t>Development and role of telecommunication system.</w:t>
            </w:r>
          </w:p>
        </w:tc>
      </w:tr>
      <w:tr w:rsidR="00100FF7" w:rsidRPr="000A2D7B" w:rsidTr="00AC7DB0">
        <w:tblPrEx>
          <w:tblCellMar>
            <w:top w:w="0" w:type="dxa"/>
            <w:bottom w:w="0" w:type="dxa"/>
          </w:tblCellMar>
        </w:tblPrEx>
        <w:trPr>
          <w:trHeight w:val="283"/>
        </w:trPr>
        <w:tc>
          <w:tcPr>
            <w:tcW w:w="9781" w:type="dxa"/>
          </w:tcPr>
          <w:p w:rsidR="00100FF7" w:rsidRPr="000A2D7B" w:rsidRDefault="00100FF7" w:rsidP="00100FF7">
            <w:pPr>
              <w:numPr>
                <w:ilvl w:val="0"/>
                <w:numId w:val="3"/>
              </w:num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eastAsia="ru-RU"/>
              </w:rPr>
              <w:lastRenderedPageBreak/>
              <w:t xml:space="preserve">Professional Communication and recourses of Business Information in Internet </w:t>
            </w:r>
          </w:p>
        </w:tc>
      </w:tr>
      <w:tr w:rsidR="00100FF7" w:rsidRPr="00611D7E" w:rsidTr="00AC7DB0">
        <w:tblPrEx>
          <w:tblCellMar>
            <w:top w:w="0" w:type="dxa"/>
            <w:bottom w:w="0" w:type="dxa"/>
          </w:tblCellMar>
        </w:tblPrEx>
        <w:trPr>
          <w:trHeight w:val="168"/>
        </w:trPr>
        <w:tc>
          <w:tcPr>
            <w:tcW w:w="9781" w:type="dxa"/>
          </w:tcPr>
          <w:p w:rsidR="00100FF7" w:rsidRPr="00776C73" w:rsidRDefault="00100FF7" w:rsidP="00100FF7">
            <w:pPr>
              <w:numPr>
                <w:ilvl w:val="0"/>
                <w:numId w:val="3"/>
              </w:num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Culture Semiotics</w:t>
            </w:r>
          </w:p>
        </w:tc>
      </w:tr>
      <w:tr w:rsidR="00100FF7" w:rsidRPr="006F1BED" w:rsidTr="00AC7DB0">
        <w:tblPrEx>
          <w:tblCellMar>
            <w:top w:w="0" w:type="dxa"/>
            <w:bottom w:w="0" w:type="dxa"/>
          </w:tblCellMar>
        </w:tblPrEx>
        <w:trPr>
          <w:trHeight w:val="142"/>
        </w:trPr>
        <w:tc>
          <w:tcPr>
            <w:tcW w:w="9781" w:type="dxa"/>
          </w:tcPr>
          <w:p w:rsidR="00100FF7" w:rsidRPr="006F1BED" w:rsidRDefault="00100FF7" w:rsidP="00100FF7">
            <w:pPr>
              <w:numPr>
                <w:ilvl w:val="0"/>
                <w:numId w:val="3"/>
              </w:numPr>
              <w:autoSpaceDE w:val="0"/>
              <w:autoSpaceDN w:val="0"/>
              <w:adjustRightInd w:val="0"/>
              <w:spacing w:after="0" w:line="240" w:lineRule="auto"/>
              <w:rPr>
                <w:rFonts w:ascii="Times New Roman" w:hAnsi="Times New Roman"/>
                <w:sz w:val="20"/>
                <w:szCs w:val="20"/>
                <w:lang w:val="en-US"/>
              </w:rPr>
            </w:pPr>
            <w:r w:rsidRPr="006F1BED">
              <w:rPr>
                <w:rFonts w:ascii="Times New Roman" w:hAnsi="Times New Roman"/>
                <w:sz w:val="20"/>
                <w:szCs w:val="20"/>
                <w:lang w:val="en-US"/>
              </w:rPr>
              <w:t>Symbols. Non-</w:t>
            </w:r>
            <w:proofErr w:type="spellStart"/>
            <w:r w:rsidRPr="006F1BED">
              <w:rPr>
                <w:rFonts w:ascii="Times New Roman" w:hAnsi="Times New Roman"/>
                <w:sz w:val="20"/>
                <w:szCs w:val="20"/>
                <w:lang w:val="en-US"/>
              </w:rPr>
              <w:t>signalled</w:t>
            </w:r>
            <w:proofErr w:type="spellEnd"/>
            <w:r w:rsidRPr="006F1BED">
              <w:rPr>
                <w:rFonts w:ascii="Times New Roman" w:hAnsi="Times New Roman"/>
                <w:sz w:val="20"/>
                <w:szCs w:val="20"/>
                <w:lang w:val="en-US"/>
              </w:rPr>
              <w:t xml:space="preserve"> symbols. </w:t>
            </w:r>
          </w:p>
        </w:tc>
      </w:tr>
      <w:tr w:rsidR="00100FF7" w:rsidRPr="006F1BED" w:rsidTr="00AC7DB0">
        <w:tblPrEx>
          <w:tblCellMar>
            <w:top w:w="0" w:type="dxa"/>
            <w:bottom w:w="0" w:type="dxa"/>
          </w:tblCellMar>
        </w:tblPrEx>
        <w:trPr>
          <w:trHeight w:val="142"/>
        </w:trPr>
        <w:tc>
          <w:tcPr>
            <w:tcW w:w="9781" w:type="dxa"/>
          </w:tcPr>
          <w:p w:rsidR="00100FF7" w:rsidRPr="006F1BED" w:rsidRDefault="00100FF7" w:rsidP="00100FF7">
            <w:pPr>
              <w:numPr>
                <w:ilvl w:val="0"/>
                <w:numId w:val="3"/>
              </w:numPr>
              <w:autoSpaceDE w:val="0"/>
              <w:autoSpaceDN w:val="0"/>
              <w:adjustRightInd w:val="0"/>
              <w:spacing w:after="0" w:line="240" w:lineRule="auto"/>
              <w:rPr>
                <w:rFonts w:ascii="Times New Roman" w:hAnsi="Times New Roman"/>
                <w:sz w:val="20"/>
                <w:szCs w:val="20"/>
                <w:lang w:val="en-US"/>
              </w:rPr>
            </w:pPr>
            <w:r w:rsidRPr="006F1BED">
              <w:rPr>
                <w:rFonts w:ascii="Times New Roman" w:hAnsi="Times New Roman"/>
                <w:sz w:val="20"/>
                <w:szCs w:val="20"/>
                <w:lang w:val="en-US"/>
              </w:rPr>
              <w:t>Non-communicative symbols</w:t>
            </w:r>
            <w:r>
              <w:rPr>
                <w:rFonts w:ascii="Times New Roman" w:hAnsi="Times New Roman"/>
                <w:sz w:val="20"/>
                <w:szCs w:val="20"/>
                <w:lang w:val="en-US"/>
              </w:rPr>
              <w:t>.</w:t>
            </w:r>
          </w:p>
        </w:tc>
      </w:tr>
      <w:tr w:rsidR="00100FF7" w:rsidRPr="00B64FFC" w:rsidTr="00AC7DB0">
        <w:tblPrEx>
          <w:tblCellMar>
            <w:top w:w="0" w:type="dxa"/>
            <w:bottom w:w="0" w:type="dxa"/>
          </w:tblCellMar>
        </w:tblPrEx>
        <w:trPr>
          <w:trHeight w:val="1"/>
        </w:trPr>
        <w:tc>
          <w:tcPr>
            <w:tcW w:w="9781" w:type="dxa"/>
          </w:tcPr>
          <w:p w:rsidR="00100FF7" w:rsidRPr="00776C73" w:rsidRDefault="00100FF7" w:rsidP="00100FF7">
            <w:pPr>
              <w:numPr>
                <w:ilvl w:val="0"/>
                <w:numId w:val="3"/>
              </w:num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eastAsia="ru-RU"/>
              </w:rPr>
              <w:t>Culture and Communication</w:t>
            </w:r>
          </w:p>
        </w:tc>
      </w:tr>
      <w:tr w:rsidR="00100FF7" w:rsidRPr="00D83530" w:rsidTr="00AC7DB0">
        <w:tblPrEx>
          <w:tblCellMar>
            <w:top w:w="0" w:type="dxa"/>
            <w:bottom w:w="0" w:type="dxa"/>
          </w:tblCellMar>
        </w:tblPrEx>
        <w:trPr>
          <w:trHeight w:val="1"/>
        </w:trPr>
        <w:tc>
          <w:tcPr>
            <w:tcW w:w="9781" w:type="dxa"/>
          </w:tcPr>
          <w:p w:rsidR="00100FF7" w:rsidRPr="00D83530" w:rsidRDefault="00100FF7" w:rsidP="00100FF7">
            <w:pPr>
              <w:numPr>
                <w:ilvl w:val="0"/>
                <w:numId w:val="3"/>
              </w:num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Intercultural competence. Peculiarities of Intercultural Communication in e-world  </w:t>
            </w:r>
          </w:p>
        </w:tc>
      </w:tr>
      <w:tr w:rsidR="00100FF7" w:rsidRPr="00611D7E" w:rsidTr="00AC7DB0">
        <w:tblPrEx>
          <w:tblCellMar>
            <w:top w:w="0" w:type="dxa"/>
            <w:bottom w:w="0" w:type="dxa"/>
          </w:tblCellMar>
        </w:tblPrEx>
        <w:trPr>
          <w:trHeight w:val="112"/>
        </w:trPr>
        <w:tc>
          <w:tcPr>
            <w:tcW w:w="9781" w:type="dxa"/>
          </w:tcPr>
          <w:p w:rsidR="00100FF7" w:rsidRPr="00611D7E" w:rsidRDefault="00100FF7" w:rsidP="00100FF7">
            <w:pPr>
              <w:pStyle w:val="a7"/>
              <w:numPr>
                <w:ilvl w:val="0"/>
                <w:numId w:val="3"/>
              </w:numPr>
              <w:jc w:val="both"/>
              <w:rPr>
                <w:lang w:val="en-US"/>
              </w:rPr>
            </w:pPr>
            <w:r>
              <w:rPr>
                <w:lang w:val="en-US"/>
              </w:rPr>
              <w:t>Project: Preparing of CV in Business: advantages and disadvantages</w:t>
            </w:r>
          </w:p>
        </w:tc>
      </w:tr>
      <w:tr w:rsidR="00100FF7" w:rsidRPr="00B1751C"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jc w:val="both"/>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The role of Sender and Receiver in Business Communication.</w:t>
            </w:r>
          </w:p>
        </w:tc>
      </w:tr>
      <w:tr w:rsidR="00100FF7" w:rsidRPr="00AB642F"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jc w:val="both"/>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Misunderstandings, Tolerance and Success in Business Communication.</w:t>
            </w:r>
          </w:p>
        </w:tc>
      </w:tr>
      <w:tr w:rsidR="00100FF7" w:rsidRPr="00EB1C12"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jc w:val="both"/>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Methods of the theory of Communication.</w:t>
            </w:r>
          </w:p>
        </w:tc>
      </w:tr>
      <w:tr w:rsidR="00100FF7" w:rsidRPr="00513479"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jc w:val="both"/>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Technical communication. Communicative competence as a component of the professional culture</w:t>
            </w:r>
          </w:p>
        </w:tc>
      </w:tr>
      <w:tr w:rsidR="00100FF7" w:rsidRPr="006A6592"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 xml:space="preserve">Informational society and informational culture. </w:t>
            </w:r>
          </w:p>
        </w:tc>
      </w:tr>
      <w:tr w:rsidR="00100FF7" w:rsidRPr="00611D7E"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Verbal communication</w:t>
            </w:r>
          </w:p>
        </w:tc>
      </w:tr>
      <w:tr w:rsidR="00100FF7" w:rsidRPr="00896AEC"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jc w:val="both"/>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Development and role of telecommunication system.</w:t>
            </w:r>
          </w:p>
        </w:tc>
      </w:tr>
      <w:tr w:rsidR="00100FF7" w:rsidRPr="000A2D7B"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jc w:val="both"/>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 xml:space="preserve">Professional Communication and recourses of Business Information in Internet </w:t>
            </w:r>
          </w:p>
        </w:tc>
      </w:tr>
      <w:tr w:rsidR="00100FF7" w:rsidRPr="00611D7E"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Culture Semiotics</w:t>
            </w:r>
          </w:p>
        </w:tc>
      </w:tr>
      <w:tr w:rsidR="00100FF7" w:rsidRPr="006F1BED"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Symbols. Non-</w:t>
            </w:r>
            <w:proofErr w:type="spellStart"/>
            <w:r w:rsidRPr="00776C73">
              <w:rPr>
                <w:rFonts w:ascii="Times New Roman" w:eastAsia="Times New Roman" w:hAnsi="Times New Roman"/>
                <w:sz w:val="20"/>
                <w:szCs w:val="20"/>
                <w:lang w:val="en-US" w:eastAsia="ru-RU"/>
              </w:rPr>
              <w:t>signalled</w:t>
            </w:r>
            <w:proofErr w:type="spellEnd"/>
            <w:r w:rsidRPr="00776C73">
              <w:rPr>
                <w:rFonts w:ascii="Times New Roman" w:eastAsia="Times New Roman" w:hAnsi="Times New Roman"/>
                <w:sz w:val="20"/>
                <w:szCs w:val="20"/>
                <w:lang w:val="en-US" w:eastAsia="ru-RU"/>
              </w:rPr>
              <w:t xml:space="preserve"> symbols. </w:t>
            </w:r>
          </w:p>
        </w:tc>
      </w:tr>
      <w:tr w:rsidR="00100FF7" w:rsidRPr="006F1BED" w:rsidTr="00AC7DB0">
        <w:tblPrEx>
          <w:tblCellMar>
            <w:top w:w="0" w:type="dxa"/>
            <w:bottom w:w="0" w:type="dxa"/>
          </w:tblCellMar>
        </w:tblPrEx>
        <w:trPr>
          <w:trHeight w:val="112"/>
        </w:trPr>
        <w:tc>
          <w:tcPr>
            <w:tcW w:w="9781" w:type="dxa"/>
          </w:tcPr>
          <w:p w:rsidR="00100FF7" w:rsidRPr="00776C73" w:rsidRDefault="00100FF7" w:rsidP="00100FF7">
            <w:pPr>
              <w:numPr>
                <w:ilvl w:val="0"/>
                <w:numId w:val="3"/>
              </w:numPr>
              <w:autoSpaceDE w:val="0"/>
              <w:autoSpaceDN w:val="0"/>
              <w:adjustRightInd w:val="0"/>
              <w:spacing w:after="0" w:line="240" w:lineRule="auto"/>
              <w:rPr>
                <w:rFonts w:ascii="Times New Roman" w:eastAsia="Times New Roman" w:hAnsi="Times New Roman"/>
                <w:sz w:val="20"/>
                <w:szCs w:val="20"/>
                <w:lang w:val="en-US" w:eastAsia="ru-RU"/>
              </w:rPr>
            </w:pPr>
            <w:r w:rsidRPr="00776C73">
              <w:rPr>
                <w:rFonts w:ascii="Times New Roman" w:eastAsia="Times New Roman" w:hAnsi="Times New Roman"/>
                <w:sz w:val="20"/>
                <w:szCs w:val="20"/>
                <w:lang w:val="en-US" w:eastAsia="ru-RU"/>
              </w:rPr>
              <w:t>Non-communicative symbols</w:t>
            </w:r>
            <w:r>
              <w:rPr>
                <w:rFonts w:ascii="Times New Roman" w:eastAsia="Times New Roman" w:hAnsi="Times New Roman"/>
                <w:sz w:val="20"/>
                <w:szCs w:val="20"/>
                <w:lang w:val="en-US" w:eastAsia="ru-RU"/>
              </w:rPr>
              <w:t>.</w:t>
            </w:r>
          </w:p>
        </w:tc>
      </w:tr>
    </w:tbl>
    <w:p w:rsidR="00100FF7" w:rsidRDefault="00100FF7" w:rsidP="00100FF7">
      <w:pPr>
        <w:jc w:val="center"/>
        <w:rPr>
          <w:rFonts w:ascii="Times New Roman" w:hAnsi="Times New Roman"/>
          <w:b/>
          <w:sz w:val="24"/>
          <w:szCs w:val="24"/>
          <w:lang w:val="en-US"/>
        </w:rPr>
      </w:pPr>
    </w:p>
    <w:p w:rsidR="00100FF7" w:rsidRPr="00945224" w:rsidRDefault="00100FF7" w:rsidP="00100FF7">
      <w:pPr>
        <w:jc w:val="center"/>
        <w:rPr>
          <w:rFonts w:ascii="Times New Roman" w:hAnsi="Times New Roman"/>
          <w:sz w:val="24"/>
          <w:szCs w:val="24"/>
          <w:lang w:val="en-US"/>
        </w:rPr>
      </w:pPr>
      <w:r w:rsidRPr="00945224">
        <w:rPr>
          <w:rFonts w:ascii="Times New Roman" w:hAnsi="Times New Roman"/>
          <w:b/>
          <w:sz w:val="24"/>
          <w:szCs w:val="24"/>
          <w:lang w:val="en-US"/>
        </w:rPr>
        <w:t>Assessment scale of students’ knowledge and skills</w:t>
      </w:r>
    </w:p>
    <w:tbl>
      <w:tblPr>
        <w:tblW w:w="9781" w:type="dxa"/>
        <w:tblInd w:w="108" w:type="dxa"/>
        <w:tblLayout w:type="fixed"/>
        <w:tblLook w:val="0000"/>
      </w:tblPr>
      <w:tblGrid>
        <w:gridCol w:w="1985"/>
        <w:gridCol w:w="1559"/>
        <w:gridCol w:w="2268"/>
        <w:gridCol w:w="3969"/>
      </w:tblGrid>
      <w:tr w:rsidR="00100FF7" w:rsidRPr="00945224" w:rsidTr="00AC7DB0">
        <w:trPr>
          <w:trHeight w:val="369"/>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rPr>
                <w:rFonts w:ascii="Times New Roman" w:hAnsi="Times New Roman"/>
                <w:sz w:val="24"/>
                <w:szCs w:val="24"/>
                <w:lang w:val="en-US"/>
              </w:rPr>
            </w:pPr>
            <w:r w:rsidRPr="00945224">
              <w:rPr>
                <w:rFonts w:ascii="Times New Roman" w:hAnsi="Times New Roman"/>
                <w:sz w:val="24"/>
                <w:szCs w:val="24"/>
                <w:lang w:val="en-US"/>
              </w:rPr>
              <w:t xml:space="preserve">  Grades  </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rPr>
                <w:rFonts w:ascii="Times New Roman" w:hAnsi="Times New Roman"/>
                <w:sz w:val="24"/>
                <w:szCs w:val="24"/>
                <w:lang w:val="en-US"/>
              </w:rPr>
            </w:pPr>
            <w:r w:rsidRPr="00945224">
              <w:rPr>
                <w:rFonts w:ascii="Times New Roman" w:hAnsi="Times New Roman"/>
                <w:sz w:val="24"/>
                <w:szCs w:val="24"/>
                <w:lang w:val="en-US"/>
              </w:rPr>
              <w:t xml:space="preserve">      Points</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rPr>
                <w:rFonts w:ascii="Times New Roman" w:hAnsi="Times New Roman"/>
                <w:sz w:val="24"/>
                <w:szCs w:val="24"/>
                <w:lang w:val="en-US"/>
              </w:rPr>
            </w:pPr>
            <w:r w:rsidRPr="00945224">
              <w:rPr>
                <w:rFonts w:ascii="Times New Roman" w:hAnsi="Times New Roman"/>
                <w:sz w:val="24"/>
                <w:szCs w:val="24"/>
                <w:lang w:val="en-US"/>
              </w:rPr>
              <w:t xml:space="preserve">    Marks in %</w:t>
            </w:r>
          </w:p>
        </w:tc>
        <w:tc>
          <w:tcPr>
            <w:tcW w:w="3969" w:type="dxa"/>
            <w:tcBorders>
              <w:top w:val="single" w:sz="4" w:space="0" w:color="000000"/>
              <w:left w:val="single" w:sz="4" w:space="0" w:color="000000"/>
              <w:bottom w:val="single" w:sz="4" w:space="0" w:color="000000"/>
              <w:right w:val="single" w:sz="4" w:space="0" w:color="000000"/>
            </w:tcBorders>
          </w:tcPr>
          <w:p w:rsidR="00100FF7" w:rsidRPr="00945224" w:rsidRDefault="00100FF7" w:rsidP="00AC7DB0">
            <w:pPr>
              <w:snapToGrid w:val="0"/>
              <w:rPr>
                <w:rFonts w:ascii="Times New Roman" w:hAnsi="Times New Roman"/>
                <w:sz w:val="24"/>
                <w:szCs w:val="24"/>
              </w:rPr>
            </w:pPr>
            <w:r w:rsidRPr="00945224">
              <w:rPr>
                <w:rFonts w:ascii="Times New Roman" w:hAnsi="Times New Roman"/>
                <w:sz w:val="24"/>
                <w:szCs w:val="24"/>
                <w:lang w:val="en-US"/>
              </w:rPr>
              <w:t xml:space="preserve">    Traditional  marking  </w:t>
            </w:r>
          </w:p>
        </w:tc>
      </w:tr>
      <w:tr w:rsidR="00100FF7" w:rsidRPr="00945224" w:rsidTr="00AC7DB0">
        <w:trPr>
          <w:trHeight w:val="307"/>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rPr>
                <w:rFonts w:ascii="Times New Roman" w:hAnsi="Times New Roman"/>
                <w:sz w:val="24"/>
                <w:szCs w:val="24"/>
                <w:lang w:val="en-US"/>
              </w:rPr>
            </w:pPr>
            <w:r w:rsidRPr="00945224">
              <w:rPr>
                <w:rFonts w:ascii="Times New Roman" w:hAnsi="Times New Roman"/>
                <w:sz w:val="24"/>
                <w:szCs w:val="24"/>
                <w:lang w:val="en-US"/>
              </w:rPr>
              <w:t xml:space="preserve">   A</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4,0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95-100</w:t>
            </w:r>
          </w:p>
        </w:tc>
        <w:tc>
          <w:tcPr>
            <w:tcW w:w="3969" w:type="dxa"/>
            <w:vMerge w:val="restart"/>
            <w:tcBorders>
              <w:top w:val="single" w:sz="4" w:space="0" w:color="000000"/>
              <w:left w:val="single" w:sz="4" w:space="0" w:color="000000"/>
              <w:bottom w:val="single" w:sz="4" w:space="0" w:color="000000"/>
              <w:right w:val="single" w:sz="4" w:space="0" w:color="000000"/>
            </w:tcBorders>
          </w:tcPr>
          <w:p w:rsidR="00100FF7" w:rsidRPr="00945224" w:rsidRDefault="00100FF7" w:rsidP="00AC7DB0">
            <w:pPr>
              <w:snapToGrid w:val="0"/>
              <w:ind w:left="54"/>
              <w:jc w:val="center"/>
              <w:rPr>
                <w:rFonts w:ascii="Times New Roman" w:hAnsi="Times New Roman"/>
                <w:sz w:val="24"/>
                <w:szCs w:val="24"/>
                <w:lang w:val="en-US"/>
              </w:rPr>
            </w:pPr>
            <w:r w:rsidRPr="00945224">
              <w:rPr>
                <w:rFonts w:ascii="Times New Roman" w:hAnsi="Times New Roman"/>
                <w:sz w:val="24"/>
                <w:szCs w:val="24"/>
                <w:lang w:val="en-US"/>
              </w:rPr>
              <w:t>Excellent</w:t>
            </w:r>
          </w:p>
        </w:tc>
      </w:tr>
      <w:tr w:rsidR="00100FF7" w:rsidRPr="00945224" w:rsidTr="00AC7DB0">
        <w:trPr>
          <w:trHeight w:val="270"/>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A+</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3,7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90-94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AC7DB0">
            <w:pPr>
              <w:jc w:val="center"/>
              <w:rPr>
                <w:rFonts w:ascii="Times New Roman" w:hAnsi="Times New Roman"/>
                <w:sz w:val="24"/>
                <w:szCs w:val="24"/>
                <w:lang w:val="en-US"/>
              </w:rPr>
            </w:pPr>
          </w:p>
        </w:tc>
      </w:tr>
      <w:tr w:rsidR="00100FF7" w:rsidRPr="00945224" w:rsidTr="00AC7DB0">
        <w:trPr>
          <w:trHeight w:val="375"/>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3,3</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85-89</w:t>
            </w:r>
          </w:p>
        </w:tc>
        <w:tc>
          <w:tcPr>
            <w:tcW w:w="3969" w:type="dxa"/>
            <w:vMerge w:val="restart"/>
            <w:tcBorders>
              <w:top w:val="single" w:sz="4" w:space="0" w:color="000000"/>
              <w:left w:val="single" w:sz="4" w:space="0" w:color="000000"/>
              <w:bottom w:val="single" w:sz="4" w:space="0" w:color="000000"/>
              <w:right w:val="single" w:sz="4" w:space="0" w:color="000000"/>
            </w:tcBorders>
          </w:tcPr>
          <w:p w:rsidR="00100FF7" w:rsidRPr="00945224" w:rsidRDefault="00100FF7" w:rsidP="00AC7DB0">
            <w:pPr>
              <w:snapToGrid w:val="0"/>
              <w:ind w:left="621" w:hanging="567"/>
              <w:jc w:val="center"/>
              <w:rPr>
                <w:rFonts w:ascii="Times New Roman" w:hAnsi="Times New Roman"/>
                <w:sz w:val="24"/>
                <w:szCs w:val="24"/>
                <w:lang w:val="en-US"/>
              </w:rPr>
            </w:pPr>
            <w:r w:rsidRPr="00945224">
              <w:rPr>
                <w:rFonts w:ascii="Times New Roman" w:hAnsi="Times New Roman"/>
                <w:sz w:val="24"/>
                <w:szCs w:val="24"/>
                <w:lang w:val="en-US"/>
              </w:rPr>
              <w:t>Good</w:t>
            </w:r>
          </w:p>
        </w:tc>
      </w:tr>
      <w:tr w:rsidR="00100FF7" w:rsidRPr="00945224" w:rsidTr="00AC7DB0">
        <w:trPr>
          <w:trHeight w:val="420"/>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3,0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80-84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AC7DB0">
            <w:pPr>
              <w:jc w:val="center"/>
              <w:rPr>
                <w:rFonts w:ascii="Times New Roman" w:hAnsi="Times New Roman"/>
                <w:sz w:val="24"/>
                <w:szCs w:val="24"/>
                <w:lang w:val="en-US"/>
              </w:rPr>
            </w:pPr>
          </w:p>
        </w:tc>
      </w:tr>
      <w:tr w:rsidR="00100FF7" w:rsidRPr="00945224" w:rsidTr="00AC7DB0">
        <w:trPr>
          <w:trHeight w:val="314"/>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2,7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75-79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AC7DB0">
            <w:pPr>
              <w:jc w:val="center"/>
              <w:rPr>
                <w:rFonts w:ascii="Times New Roman" w:hAnsi="Times New Roman"/>
                <w:sz w:val="24"/>
                <w:szCs w:val="24"/>
                <w:lang w:val="en-US"/>
              </w:rPr>
            </w:pPr>
          </w:p>
        </w:tc>
      </w:tr>
      <w:tr w:rsidR="00100FF7" w:rsidRPr="00945224" w:rsidTr="00AC7DB0">
        <w:trPr>
          <w:trHeight w:val="435"/>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2,3</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70-74</w:t>
            </w:r>
          </w:p>
        </w:tc>
        <w:tc>
          <w:tcPr>
            <w:tcW w:w="3969" w:type="dxa"/>
            <w:vMerge w:val="restart"/>
            <w:tcBorders>
              <w:top w:val="single" w:sz="4" w:space="0" w:color="000000"/>
              <w:left w:val="single" w:sz="4" w:space="0" w:color="000000"/>
              <w:bottom w:val="single" w:sz="4" w:space="0" w:color="000000"/>
              <w:right w:val="single" w:sz="4" w:space="0" w:color="000000"/>
            </w:tcBorders>
          </w:tcPr>
          <w:p w:rsidR="00100FF7" w:rsidRPr="00945224" w:rsidRDefault="00100FF7" w:rsidP="00AC7DB0">
            <w:pPr>
              <w:snapToGrid w:val="0"/>
              <w:ind w:left="621" w:hanging="621"/>
              <w:jc w:val="center"/>
              <w:rPr>
                <w:rFonts w:ascii="Times New Roman" w:hAnsi="Times New Roman"/>
                <w:sz w:val="24"/>
                <w:szCs w:val="24"/>
                <w:lang w:val="en-US"/>
              </w:rPr>
            </w:pPr>
            <w:r w:rsidRPr="00945224">
              <w:rPr>
                <w:rFonts w:ascii="Times New Roman" w:hAnsi="Times New Roman"/>
                <w:sz w:val="24"/>
                <w:szCs w:val="24"/>
                <w:lang w:val="en-US"/>
              </w:rPr>
              <w:t>Satisfactory</w:t>
            </w:r>
          </w:p>
        </w:tc>
      </w:tr>
      <w:tr w:rsidR="00100FF7" w:rsidRPr="00945224" w:rsidTr="00AC7DB0">
        <w:trPr>
          <w:trHeight w:val="345"/>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2,0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65-69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AC7DB0">
            <w:pPr>
              <w:jc w:val="center"/>
              <w:rPr>
                <w:rFonts w:ascii="Times New Roman" w:hAnsi="Times New Roman"/>
                <w:sz w:val="24"/>
                <w:szCs w:val="24"/>
                <w:lang w:val="en-US"/>
              </w:rPr>
            </w:pPr>
          </w:p>
        </w:tc>
      </w:tr>
      <w:tr w:rsidR="00100FF7" w:rsidRPr="00945224" w:rsidTr="00AC7DB0">
        <w:trPr>
          <w:trHeight w:val="330"/>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1,7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60-64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AC7DB0">
            <w:pPr>
              <w:jc w:val="center"/>
              <w:rPr>
                <w:rFonts w:ascii="Times New Roman" w:hAnsi="Times New Roman"/>
                <w:sz w:val="24"/>
                <w:szCs w:val="24"/>
                <w:lang w:val="en-US"/>
              </w:rPr>
            </w:pPr>
          </w:p>
        </w:tc>
      </w:tr>
      <w:tr w:rsidR="00100FF7" w:rsidRPr="00945224" w:rsidTr="00AC7DB0">
        <w:trPr>
          <w:trHeight w:val="330"/>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1,3</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57-59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AC7DB0">
            <w:pPr>
              <w:jc w:val="center"/>
              <w:rPr>
                <w:rFonts w:ascii="Times New Roman" w:hAnsi="Times New Roman"/>
                <w:sz w:val="24"/>
                <w:szCs w:val="24"/>
                <w:lang w:val="en-US"/>
              </w:rPr>
            </w:pPr>
          </w:p>
        </w:tc>
      </w:tr>
      <w:tr w:rsidR="00100FF7" w:rsidRPr="00945224" w:rsidTr="00AC7DB0">
        <w:trPr>
          <w:trHeight w:val="360"/>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1,0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53-56</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AC7DB0">
            <w:pPr>
              <w:jc w:val="center"/>
              <w:rPr>
                <w:rFonts w:ascii="Times New Roman" w:hAnsi="Times New Roman"/>
                <w:sz w:val="24"/>
                <w:szCs w:val="24"/>
                <w:lang w:val="en-US"/>
              </w:rPr>
            </w:pPr>
          </w:p>
        </w:tc>
      </w:tr>
      <w:tr w:rsidR="00100FF7" w:rsidRPr="00945224" w:rsidTr="00AC7DB0">
        <w:trPr>
          <w:trHeight w:val="260"/>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459" w:firstLine="142"/>
              <w:rPr>
                <w:rFonts w:ascii="Times New Roman" w:hAnsi="Times New Roman"/>
                <w:sz w:val="24"/>
                <w:szCs w:val="24"/>
                <w:lang w:val="en-US"/>
              </w:rPr>
            </w:pPr>
            <w:r w:rsidRPr="00945224">
              <w:rPr>
                <w:rFonts w:ascii="Times New Roman" w:hAnsi="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0,7</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50-52</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00FF7" w:rsidRPr="00945224" w:rsidRDefault="00100FF7" w:rsidP="00AC7DB0">
            <w:pPr>
              <w:jc w:val="center"/>
              <w:rPr>
                <w:rFonts w:ascii="Times New Roman" w:hAnsi="Times New Roman"/>
                <w:sz w:val="24"/>
                <w:szCs w:val="24"/>
                <w:lang w:val="en-US"/>
              </w:rPr>
            </w:pPr>
          </w:p>
        </w:tc>
      </w:tr>
      <w:tr w:rsidR="00100FF7" w:rsidRPr="00945224" w:rsidTr="00AC7DB0">
        <w:trPr>
          <w:trHeight w:val="335"/>
        </w:trPr>
        <w:tc>
          <w:tcPr>
            <w:tcW w:w="1985" w:type="dxa"/>
            <w:tcBorders>
              <w:top w:val="single" w:sz="4" w:space="0" w:color="000000"/>
              <w:left w:val="single" w:sz="4" w:space="0" w:color="000000"/>
              <w:bottom w:val="single" w:sz="4" w:space="0" w:color="000000"/>
              <w:right w:val="nil"/>
            </w:tcBorders>
          </w:tcPr>
          <w:p w:rsidR="00100FF7" w:rsidRPr="00945224" w:rsidRDefault="00100FF7" w:rsidP="00AC7DB0">
            <w:pPr>
              <w:snapToGrid w:val="0"/>
              <w:rPr>
                <w:rFonts w:ascii="Times New Roman" w:hAnsi="Times New Roman"/>
                <w:sz w:val="24"/>
                <w:szCs w:val="24"/>
                <w:lang w:val="en-US"/>
              </w:rPr>
            </w:pPr>
          </w:p>
        </w:tc>
        <w:tc>
          <w:tcPr>
            <w:tcW w:w="1559" w:type="dxa"/>
            <w:tcBorders>
              <w:top w:val="single" w:sz="4" w:space="0" w:color="000000"/>
              <w:left w:val="single" w:sz="4" w:space="0" w:color="000000"/>
              <w:bottom w:val="single" w:sz="4" w:space="0" w:color="000000"/>
              <w:right w:val="nil"/>
            </w:tcBorders>
          </w:tcPr>
          <w:p w:rsidR="00100FF7" w:rsidRPr="00945224" w:rsidRDefault="00100FF7" w:rsidP="00AC7DB0">
            <w:pPr>
              <w:snapToGrid w:val="0"/>
              <w:ind w:left="317"/>
              <w:jc w:val="center"/>
              <w:rPr>
                <w:rFonts w:ascii="Times New Roman" w:hAnsi="Times New Roman"/>
                <w:sz w:val="24"/>
                <w:szCs w:val="24"/>
                <w:lang w:val="en-US"/>
              </w:rPr>
            </w:pPr>
            <w:r w:rsidRPr="00945224">
              <w:rPr>
                <w:rFonts w:ascii="Times New Roman" w:hAnsi="Times New Roman"/>
                <w:sz w:val="24"/>
                <w:szCs w:val="24"/>
                <w:lang w:val="en-US"/>
              </w:rPr>
              <w:t>0,0</w:t>
            </w:r>
          </w:p>
        </w:tc>
        <w:tc>
          <w:tcPr>
            <w:tcW w:w="2268" w:type="dxa"/>
            <w:tcBorders>
              <w:top w:val="single" w:sz="4" w:space="0" w:color="000000"/>
              <w:left w:val="single" w:sz="4" w:space="0" w:color="000000"/>
              <w:bottom w:val="single" w:sz="4" w:space="0" w:color="000000"/>
              <w:right w:val="nil"/>
            </w:tcBorders>
          </w:tcPr>
          <w:p w:rsidR="00100FF7" w:rsidRPr="00945224" w:rsidRDefault="00100FF7" w:rsidP="00AC7DB0">
            <w:pPr>
              <w:snapToGrid w:val="0"/>
              <w:jc w:val="center"/>
              <w:rPr>
                <w:rFonts w:ascii="Times New Roman" w:hAnsi="Times New Roman"/>
                <w:sz w:val="24"/>
                <w:szCs w:val="24"/>
                <w:lang w:val="en-US"/>
              </w:rPr>
            </w:pPr>
            <w:r w:rsidRPr="00945224">
              <w:rPr>
                <w:rFonts w:ascii="Times New Roman" w:hAnsi="Times New Roman"/>
                <w:sz w:val="24"/>
                <w:szCs w:val="24"/>
                <w:lang w:val="en-US"/>
              </w:rPr>
              <w:t>49 and below</w:t>
            </w:r>
          </w:p>
        </w:tc>
        <w:tc>
          <w:tcPr>
            <w:tcW w:w="3969" w:type="dxa"/>
            <w:tcBorders>
              <w:top w:val="single" w:sz="4" w:space="0" w:color="000000"/>
              <w:left w:val="single" w:sz="4" w:space="0" w:color="000000"/>
              <w:bottom w:val="single" w:sz="4" w:space="0" w:color="000000"/>
              <w:right w:val="single" w:sz="4" w:space="0" w:color="000000"/>
            </w:tcBorders>
          </w:tcPr>
          <w:p w:rsidR="00100FF7" w:rsidRPr="00945224" w:rsidRDefault="00100FF7" w:rsidP="00AC7DB0">
            <w:pPr>
              <w:snapToGrid w:val="0"/>
              <w:ind w:left="621" w:hanging="621"/>
              <w:jc w:val="center"/>
              <w:rPr>
                <w:rFonts w:ascii="Times New Roman" w:hAnsi="Times New Roman"/>
                <w:sz w:val="24"/>
                <w:szCs w:val="24"/>
                <w:lang w:val="en-US"/>
              </w:rPr>
            </w:pPr>
            <w:r w:rsidRPr="00945224">
              <w:rPr>
                <w:rFonts w:ascii="Times New Roman" w:hAnsi="Times New Roman"/>
                <w:sz w:val="24"/>
                <w:szCs w:val="24"/>
                <w:lang w:val="en-US"/>
              </w:rPr>
              <w:t>Unsatisfactory</w:t>
            </w:r>
          </w:p>
        </w:tc>
      </w:tr>
      <w:tr w:rsidR="00100FF7" w:rsidRPr="00945224" w:rsidTr="00AC7DB0">
        <w:tblPrEx>
          <w:tblCellMar>
            <w:left w:w="0" w:type="dxa"/>
            <w:right w:w="0" w:type="dxa"/>
          </w:tblCellMar>
        </w:tblPrEx>
        <w:trPr>
          <w:trHeight w:val="35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I (</w:t>
            </w:r>
            <w:proofErr w:type="spellStart"/>
            <w:r w:rsidRPr="00945224">
              <w:rPr>
                <w:sz w:val="24"/>
                <w:szCs w:val="24"/>
              </w:rPr>
              <w:t>Incomplete</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spacing w:after="0" w:line="240" w:lineRule="auto"/>
              <w:jc w:val="center"/>
              <w:rPr>
                <w:sz w:val="24"/>
                <w:szCs w:val="24"/>
              </w:rPr>
            </w:pPr>
            <w:r w:rsidRPr="00945224">
              <w:rPr>
                <w:sz w:val="24"/>
                <w:szCs w:val="24"/>
              </w:rPr>
              <w:t>«</w:t>
            </w:r>
            <w:proofErr w:type="spellStart"/>
            <w:r w:rsidRPr="00945224">
              <w:rPr>
                <w:sz w:val="24"/>
                <w:szCs w:val="24"/>
              </w:rPr>
              <w:t>The</w:t>
            </w:r>
            <w:proofErr w:type="spellEnd"/>
            <w:r w:rsidRPr="00945224">
              <w:rPr>
                <w:sz w:val="24"/>
                <w:szCs w:val="24"/>
              </w:rPr>
              <w:t xml:space="preserve"> </w:t>
            </w:r>
            <w:proofErr w:type="spellStart"/>
            <w:r w:rsidRPr="00945224">
              <w:rPr>
                <w:sz w:val="24"/>
                <w:szCs w:val="24"/>
              </w:rPr>
              <w:t>discipline</w:t>
            </w:r>
            <w:proofErr w:type="spellEnd"/>
            <w:r w:rsidRPr="00945224">
              <w:rPr>
                <w:sz w:val="24"/>
                <w:szCs w:val="24"/>
              </w:rPr>
              <w:t xml:space="preserve"> </w:t>
            </w:r>
            <w:proofErr w:type="spellStart"/>
            <w:r w:rsidRPr="00945224">
              <w:rPr>
                <w:sz w:val="24"/>
                <w:szCs w:val="24"/>
              </w:rPr>
              <w:t>is</w:t>
            </w:r>
            <w:proofErr w:type="spellEnd"/>
            <w:r w:rsidRPr="00945224">
              <w:rPr>
                <w:sz w:val="24"/>
                <w:szCs w:val="24"/>
              </w:rPr>
              <w:t xml:space="preserve"> </w:t>
            </w:r>
            <w:proofErr w:type="spellStart"/>
            <w:r w:rsidRPr="00945224">
              <w:rPr>
                <w:sz w:val="24"/>
                <w:szCs w:val="24"/>
              </w:rPr>
              <w:t>not</w:t>
            </w:r>
            <w:proofErr w:type="spellEnd"/>
            <w:r w:rsidRPr="00945224">
              <w:rPr>
                <w:sz w:val="24"/>
                <w:szCs w:val="24"/>
              </w:rPr>
              <w:t xml:space="preserve"> </w:t>
            </w:r>
            <w:proofErr w:type="spellStart"/>
            <w:r w:rsidRPr="00945224">
              <w:rPr>
                <w:sz w:val="24"/>
                <w:szCs w:val="24"/>
              </w:rPr>
              <w:t>completed</w:t>
            </w:r>
            <w:proofErr w:type="spellEnd"/>
            <w:r w:rsidRPr="00945224">
              <w:rPr>
                <w:sz w:val="24"/>
                <w:szCs w:val="24"/>
              </w:rPr>
              <w:t>»</w:t>
            </w:r>
          </w:p>
          <w:p w:rsidR="00100FF7" w:rsidRPr="00945224" w:rsidRDefault="00100FF7" w:rsidP="00AC7DB0">
            <w:pPr>
              <w:pStyle w:val="2"/>
              <w:spacing w:after="0" w:line="240" w:lineRule="auto"/>
              <w:jc w:val="center"/>
              <w:rPr>
                <w:i/>
                <w:sz w:val="24"/>
                <w:szCs w:val="24"/>
              </w:rPr>
            </w:pPr>
            <w:r w:rsidRPr="00945224">
              <w:rPr>
                <w:i/>
                <w:sz w:val="24"/>
                <w:szCs w:val="24"/>
              </w:rPr>
              <w:t>(</w:t>
            </w:r>
            <w:proofErr w:type="spellStart"/>
            <w:r w:rsidRPr="00945224">
              <w:rPr>
                <w:i/>
                <w:sz w:val="24"/>
                <w:szCs w:val="24"/>
              </w:rPr>
              <w:t>not</w:t>
            </w:r>
            <w:proofErr w:type="spellEnd"/>
            <w:r w:rsidRPr="00945224">
              <w:rPr>
                <w:i/>
                <w:sz w:val="24"/>
                <w:szCs w:val="24"/>
              </w:rPr>
              <w:t xml:space="preserve"> </w:t>
            </w:r>
            <w:proofErr w:type="spellStart"/>
            <w:r w:rsidRPr="00945224">
              <w:rPr>
                <w:i/>
                <w:sz w:val="24"/>
                <w:szCs w:val="24"/>
              </w:rPr>
              <w:t>counted</w:t>
            </w:r>
            <w:proofErr w:type="spellEnd"/>
            <w:r w:rsidRPr="00945224">
              <w:rPr>
                <w:i/>
                <w:sz w:val="24"/>
                <w:szCs w:val="24"/>
              </w:rPr>
              <w:t xml:space="preserve"> </w:t>
            </w:r>
            <w:proofErr w:type="spellStart"/>
            <w:r w:rsidRPr="00945224">
              <w:rPr>
                <w:i/>
                <w:sz w:val="24"/>
                <w:szCs w:val="24"/>
              </w:rPr>
              <w:t>in</w:t>
            </w:r>
            <w:proofErr w:type="spellEnd"/>
            <w:r w:rsidRPr="00945224">
              <w:rPr>
                <w:i/>
                <w:sz w:val="24"/>
                <w:szCs w:val="24"/>
              </w:rPr>
              <w:t xml:space="preserve"> </w:t>
            </w:r>
            <w:proofErr w:type="spellStart"/>
            <w:r w:rsidRPr="00945224">
              <w:rPr>
                <w:i/>
                <w:sz w:val="24"/>
                <w:szCs w:val="24"/>
              </w:rPr>
              <w:t>the</w:t>
            </w:r>
            <w:proofErr w:type="spellEnd"/>
            <w:r w:rsidRPr="00945224">
              <w:rPr>
                <w:i/>
                <w:sz w:val="24"/>
                <w:szCs w:val="24"/>
              </w:rPr>
              <w:t xml:space="preserve"> GPA)</w:t>
            </w:r>
          </w:p>
        </w:tc>
      </w:tr>
      <w:tr w:rsidR="00100FF7" w:rsidRPr="00945224" w:rsidTr="00AC7DB0">
        <w:tblPrEx>
          <w:tblCellMar>
            <w:left w:w="0" w:type="dxa"/>
            <w:right w:w="0" w:type="dxa"/>
          </w:tblCellMar>
        </w:tblPrEx>
        <w:trPr>
          <w:trHeight w:val="49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P</w:t>
            </w:r>
            <w:r>
              <w:rPr>
                <w:sz w:val="24"/>
                <w:szCs w:val="24"/>
                <w:lang w:val="en-US"/>
              </w:rPr>
              <w:t xml:space="preserve"> </w:t>
            </w:r>
            <w:r w:rsidRPr="00945224">
              <w:rPr>
                <w:sz w:val="24"/>
                <w:szCs w:val="24"/>
              </w:rPr>
              <w:t xml:space="preserve"> (</w:t>
            </w:r>
            <w:proofErr w:type="spellStart"/>
            <w:r w:rsidRPr="00945224">
              <w:rPr>
                <w:sz w:val="24"/>
                <w:szCs w:val="24"/>
              </w:rPr>
              <w:t>Pass</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b/>
                <w:sz w:val="24"/>
                <w:szCs w:val="24"/>
              </w:rPr>
            </w:pPr>
            <w:r w:rsidRPr="00945224">
              <w:rPr>
                <w:b/>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b/>
                <w:sz w:val="24"/>
                <w:szCs w:val="24"/>
              </w:rPr>
            </w:pPr>
            <w:r w:rsidRPr="00945224">
              <w:rPr>
                <w:b/>
                <w:sz w:val="24"/>
                <w:szCs w:val="24"/>
              </w:rPr>
              <w:t>-</w:t>
            </w:r>
          </w:p>
          <w:p w:rsidR="00100FF7" w:rsidRPr="00945224" w:rsidRDefault="00100FF7" w:rsidP="00AC7DB0">
            <w:pPr>
              <w:pStyle w:val="2"/>
              <w:jc w:val="center"/>
              <w:rPr>
                <w:b/>
                <w:sz w:val="24"/>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spacing w:after="0" w:line="240" w:lineRule="auto"/>
              <w:jc w:val="center"/>
              <w:rPr>
                <w:sz w:val="24"/>
                <w:szCs w:val="24"/>
              </w:rPr>
            </w:pPr>
            <w:r w:rsidRPr="00945224">
              <w:rPr>
                <w:sz w:val="24"/>
                <w:szCs w:val="24"/>
              </w:rPr>
              <w:t>«</w:t>
            </w:r>
            <w:proofErr w:type="spellStart"/>
            <w:r w:rsidRPr="00945224">
              <w:rPr>
                <w:sz w:val="24"/>
                <w:szCs w:val="24"/>
              </w:rPr>
              <w:t>Passed</w:t>
            </w:r>
            <w:proofErr w:type="spellEnd"/>
            <w:r w:rsidRPr="00945224">
              <w:rPr>
                <w:sz w:val="24"/>
                <w:szCs w:val="24"/>
              </w:rPr>
              <w:t>»</w:t>
            </w:r>
          </w:p>
          <w:p w:rsidR="00100FF7" w:rsidRPr="00945224" w:rsidRDefault="00100FF7" w:rsidP="00AC7DB0">
            <w:pPr>
              <w:pStyle w:val="2"/>
              <w:spacing w:after="0" w:line="240" w:lineRule="auto"/>
              <w:jc w:val="center"/>
              <w:rPr>
                <w:i/>
                <w:sz w:val="24"/>
                <w:szCs w:val="24"/>
              </w:rPr>
            </w:pPr>
            <w:r w:rsidRPr="00945224">
              <w:rPr>
                <w:sz w:val="24"/>
                <w:szCs w:val="24"/>
              </w:rPr>
              <w:t>(</w:t>
            </w:r>
            <w:r w:rsidRPr="00945224">
              <w:rPr>
                <w:i/>
                <w:sz w:val="24"/>
                <w:szCs w:val="24"/>
              </w:rPr>
              <w:t>(</w:t>
            </w:r>
            <w:proofErr w:type="spellStart"/>
            <w:r w:rsidRPr="00945224">
              <w:rPr>
                <w:i/>
                <w:sz w:val="24"/>
                <w:szCs w:val="24"/>
              </w:rPr>
              <w:t>not</w:t>
            </w:r>
            <w:proofErr w:type="spellEnd"/>
            <w:r w:rsidRPr="00945224">
              <w:rPr>
                <w:i/>
                <w:sz w:val="24"/>
                <w:szCs w:val="24"/>
              </w:rPr>
              <w:t xml:space="preserve"> </w:t>
            </w:r>
            <w:proofErr w:type="spellStart"/>
            <w:r w:rsidRPr="00945224">
              <w:rPr>
                <w:i/>
                <w:sz w:val="24"/>
                <w:szCs w:val="24"/>
              </w:rPr>
              <w:t>counted</w:t>
            </w:r>
            <w:proofErr w:type="spellEnd"/>
            <w:r w:rsidRPr="00945224">
              <w:rPr>
                <w:i/>
                <w:sz w:val="24"/>
                <w:szCs w:val="24"/>
              </w:rPr>
              <w:t xml:space="preserve"> </w:t>
            </w:r>
            <w:proofErr w:type="spellStart"/>
            <w:r w:rsidRPr="00945224">
              <w:rPr>
                <w:i/>
                <w:sz w:val="24"/>
                <w:szCs w:val="24"/>
              </w:rPr>
              <w:t>in</w:t>
            </w:r>
            <w:proofErr w:type="spellEnd"/>
            <w:r w:rsidRPr="00945224">
              <w:rPr>
                <w:i/>
                <w:sz w:val="24"/>
                <w:szCs w:val="24"/>
              </w:rPr>
              <w:t xml:space="preserve"> </w:t>
            </w:r>
            <w:proofErr w:type="spellStart"/>
            <w:r w:rsidRPr="00945224">
              <w:rPr>
                <w:i/>
                <w:sz w:val="24"/>
                <w:szCs w:val="24"/>
              </w:rPr>
              <w:t>the</w:t>
            </w:r>
            <w:proofErr w:type="spellEnd"/>
            <w:r w:rsidRPr="00945224">
              <w:rPr>
                <w:i/>
                <w:sz w:val="24"/>
                <w:szCs w:val="24"/>
              </w:rPr>
              <w:t xml:space="preserve"> GPA)</w:t>
            </w:r>
          </w:p>
        </w:tc>
      </w:tr>
      <w:tr w:rsidR="00100FF7" w:rsidRPr="00945224" w:rsidTr="00AC7DB0">
        <w:tblPrEx>
          <w:tblCellMar>
            <w:left w:w="0" w:type="dxa"/>
            <w:right w:w="0" w:type="dxa"/>
          </w:tblCellMar>
        </w:tblPrEx>
        <w:trPr>
          <w:trHeight w:val="3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spacing w:after="0" w:line="240" w:lineRule="auto"/>
              <w:jc w:val="center"/>
              <w:rPr>
                <w:sz w:val="24"/>
                <w:szCs w:val="24"/>
              </w:rPr>
            </w:pPr>
            <w:r w:rsidRPr="00945224">
              <w:rPr>
                <w:sz w:val="24"/>
                <w:szCs w:val="24"/>
              </w:rPr>
              <w:t xml:space="preserve">NP </w:t>
            </w:r>
          </w:p>
          <w:p w:rsidR="00100FF7" w:rsidRPr="00945224" w:rsidRDefault="00100FF7" w:rsidP="00AC7DB0">
            <w:pPr>
              <w:pStyle w:val="2"/>
              <w:spacing w:after="0" w:line="240" w:lineRule="auto"/>
              <w:jc w:val="center"/>
              <w:rPr>
                <w:sz w:val="24"/>
                <w:szCs w:val="24"/>
              </w:rPr>
            </w:pPr>
            <w:r w:rsidRPr="00945224">
              <w:rPr>
                <w:sz w:val="24"/>
                <w:szCs w:val="24"/>
              </w:rPr>
              <w:lastRenderedPageBreak/>
              <w:t>(</w:t>
            </w:r>
            <w:proofErr w:type="spellStart"/>
            <w:r w:rsidRPr="00945224">
              <w:rPr>
                <w:sz w:val="24"/>
                <w:szCs w:val="24"/>
              </w:rPr>
              <w:t>Not</w:t>
            </w:r>
            <w:proofErr w:type="spellEnd"/>
            <w:r w:rsidRPr="00945224">
              <w:rPr>
                <w:sz w:val="24"/>
                <w:szCs w:val="24"/>
              </w:rPr>
              <w:t xml:space="preserve"> </w:t>
            </w:r>
            <w:proofErr w:type="spellStart"/>
            <w:r w:rsidRPr="00945224">
              <w:rPr>
                <w:sz w:val="24"/>
                <w:szCs w:val="24"/>
              </w:rPr>
              <w:t>Рassed</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spacing w:after="0" w:line="240" w:lineRule="auto"/>
              <w:jc w:val="center"/>
              <w:rPr>
                <w:b/>
                <w:sz w:val="24"/>
                <w:szCs w:val="24"/>
              </w:rPr>
            </w:pPr>
            <w:r w:rsidRPr="00945224">
              <w:rPr>
                <w:b/>
                <w:sz w:val="24"/>
                <w:szCs w:val="24"/>
              </w:rPr>
              <w:lastRenderedPageBreak/>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spacing w:after="0" w:line="240" w:lineRule="auto"/>
              <w:jc w:val="center"/>
              <w:rPr>
                <w:b/>
                <w:sz w:val="24"/>
                <w:szCs w:val="24"/>
              </w:rPr>
            </w:pPr>
            <w:r w:rsidRPr="00945224">
              <w:rPr>
                <w:b/>
                <w:sz w:val="24"/>
                <w:szCs w:val="24"/>
              </w:rPr>
              <w:t>-</w:t>
            </w:r>
          </w:p>
          <w:p w:rsidR="00100FF7" w:rsidRPr="00945224" w:rsidRDefault="00100FF7" w:rsidP="00AC7DB0">
            <w:pPr>
              <w:pStyle w:val="2"/>
              <w:spacing w:after="0" w:line="240" w:lineRule="auto"/>
              <w:jc w:val="center"/>
              <w:rPr>
                <w:b/>
                <w:sz w:val="24"/>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spacing w:after="0" w:line="240" w:lineRule="auto"/>
              <w:jc w:val="center"/>
              <w:rPr>
                <w:sz w:val="24"/>
                <w:szCs w:val="24"/>
              </w:rPr>
            </w:pPr>
            <w:r w:rsidRPr="00945224">
              <w:rPr>
                <w:sz w:val="24"/>
                <w:szCs w:val="24"/>
              </w:rPr>
              <w:lastRenderedPageBreak/>
              <w:t>«</w:t>
            </w:r>
            <w:proofErr w:type="spellStart"/>
            <w:r w:rsidRPr="00945224">
              <w:rPr>
                <w:sz w:val="24"/>
                <w:szCs w:val="24"/>
              </w:rPr>
              <w:t>Not</w:t>
            </w:r>
            <w:proofErr w:type="spellEnd"/>
            <w:r w:rsidRPr="00945224">
              <w:rPr>
                <w:sz w:val="24"/>
                <w:szCs w:val="24"/>
              </w:rPr>
              <w:t xml:space="preserve"> </w:t>
            </w:r>
            <w:proofErr w:type="spellStart"/>
            <w:r w:rsidRPr="00945224">
              <w:rPr>
                <w:sz w:val="24"/>
                <w:szCs w:val="24"/>
              </w:rPr>
              <w:t>passed</w:t>
            </w:r>
            <w:proofErr w:type="spellEnd"/>
            <w:r w:rsidRPr="00945224">
              <w:rPr>
                <w:sz w:val="24"/>
                <w:szCs w:val="24"/>
              </w:rPr>
              <w:t>»</w:t>
            </w:r>
          </w:p>
          <w:p w:rsidR="00100FF7" w:rsidRPr="00945224" w:rsidRDefault="00100FF7" w:rsidP="00AC7DB0">
            <w:pPr>
              <w:pStyle w:val="2"/>
              <w:spacing w:after="0" w:line="240" w:lineRule="auto"/>
              <w:jc w:val="center"/>
              <w:rPr>
                <w:i/>
                <w:sz w:val="24"/>
                <w:szCs w:val="24"/>
                <w:lang w:val="kk-KZ"/>
              </w:rPr>
            </w:pPr>
            <w:r w:rsidRPr="00945224">
              <w:rPr>
                <w:i/>
                <w:sz w:val="24"/>
                <w:szCs w:val="24"/>
              </w:rPr>
              <w:lastRenderedPageBreak/>
              <w:t>(</w:t>
            </w:r>
            <w:proofErr w:type="spellStart"/>
            <w:r w:rsidRPr="00945224">
              <w:rPr>
                <w:i/>
                <w:sz w:val="24"/>
                <w:szCs w:val="24"/>
              </w:rPr>
              <w:t>not</w:t>
            </w:r>
            <w:proofErr w:type="spellEnd"/>
            <w:r w:rsidRPr="00945224">
              <w:rPr>
                <w:i/>
                <w:sz w:val="24"/>
                <w:szCs w:val="24"/>
              </w:rPr>
              <w:t xml:space="preserve"> </w:t>
            </w:r>
            <w:proofErr w:type="spellStart"/>
            <w:r w:rsidRPr="00945224">
              <w:rPr>
                <w:i/>
                <w:sz w:val="24"/>
                <w:szCs w:val="24"/>
              </w:rPr>
              <w:t>counted</w:t>
            </w:r>
            <w:proofErr w:type="spellEnd"/>
            <w:r w:rsidRPr="00945224">
              <w:rPr>
                <w:i/>
                <w:sz w:val="24"/>
                <w:szCs w:val="24"/>
              </w:rPr>
              <w:t xml:space="preserve"> </w:t>
            </w:r>
            <w:proofErr w:type="spellStart"/>
            <w:r w:rsidRPr="00945224">
              <w:rPr>
                <w:i/>
                <w:sz w:val="24"/>
                <w:szCs w:val="24"/>
              </w:rPr>
              <w:t>in</w:t>
            </w:r>
            <w:proofErr w:type="spellEnd"/>
            <w:r w:rsidRPr="00945224">
              <w:rPr>
                <w:i/>
                <w:sz w:val="24"/>
                <w:szCs w:val="24"/>
              </w:rPr>
              <w:t xml:space="preserve"> </w:t>
            </w:r>
            <w:proofErr w:type="spellStart"/>
            <w:r w:rsidRPr="00945224">
              <w:rPr>
                <w:i/>
                <w:sz w:val="24"/>
                <w:szCs w:val="24"/>
              </w:rPr>
              <w:t>the</w:t>
            </w:r>
            <w:proofErr w:type="spellEnd"/>
            <w:r w:rsidRPr="00945224">
              <w:rPr>
                <w:i/>
                <w:sz w:val="24"/>
                <w:szCs w:val="24"/>
              </w:rPr>
              <w:t xml:space="preserve"> GPA)</w:t>
            </w:r>
          </w:p>
        </w:tc>
      </w:tr>
      <w:tr w:rsidR="00100FF7" w:rsidRPr="00945224" w:rsidTr="00AC7DB0">
        <w:tblPrEx>
          <w:tblCellMar>
            <w:left w:w="0" w:type="dxa"/>
            <w:right w:w="0" w:type="dxa"/>
          </w:tblCellMar>
        </w:tblPrEx>
        <w:trPr>
          <w:trHeight w:val="33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lastRenderedPageBreak/>
              <w:t xml:space="preserve">W </w:t>
            </w:r>
          </w:p>
          <w:p w:rsidR="00100FF7" w:rsidRPr="00945224" w:rsidRDefault="00100FF7" w:rsidP="00AC7DB0">
            <w:pPr>
              <w:pStyle w:val="2"/>
              <w:jc w:val="center"/>
              <w:rPr>
                <w:sz w:val="24"/>
                <w:szCs w:val="24"/>
              </w:rPr>
            </w:pPr>
            <w:r w:rsidRPr="00945224">
              <w:rPr>
                <w:sz w:val="24"/>
                <w:szCs w:val="24"/>
              </w:rPr>
              <w:t>(</w:t>
            </w:r>
            <w:proofErr w:type="spellStart"/>
            <w:r w:rsidRPr="00945224">
              <w:rPr>
                <w:sz w:val="24"/>
                <w:szCs w:val="24"/>
              </w:rPr>
              <w:t>Withdrawal</w:t>
            </w:r>
            <w:proofErr w:type="spellEnd"/>
            <w:r w:rsidRPr="00945224">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w:t>
            </w:r>
            <w:proofErr w:type="spellStart"/>
            <w:r w:rsidRPr="00945224">
              <w:rPr>
                <w:sz w:val="24"/>
                <w:szCs w:val="24"/>
              </w:rPr>
              <w:t>Withdrawal</w:t>
            </w:r>
            <w:proofErr w:type="spellEnd"/>
            <w:r w:rsidRPr="00945224">
              <w:rPr>
                <w:sz w:val="24"/>
                <w:szCs w:val="24"/>
              </w:rPr>
              <w:t xml:space="preserve"> </w:t>
            </w:r>
            <w:proofErr w:type="spellStart"/>
            <w:r w:rsidRPr="00945224">
              <w:rPr>
                <w:sz w:val="24"/>
                <w:szCs w:val="24"/>
              </w:rPr>
              <w:t>from</w:t>
            </w:r>
            <w:proofErr w:type="spellEnd"/>
            <w:r w:rsidRPr="00945224">
              <w:rPr>
                <w:sz w:val="24"/>
                <w:szCs w:val="24"/>
              </w:rPr>
              <w:t xml:space="preserve"> </w:t>
            </w:r>
            <w:proofErr w:type="spellStart"/>
            <w:r w:rsidRPr="00945224">
              <w:rPr>
                <w:sz w:val="24"/>
                <w:szCs w:val="24"/>
              </w:rPr>
              <w:t>the</w:t>
            </w:r>
            <w:proofErr w:type="spellEnd"/>
            <w:r w:rsidRPr="00945224">
              <w:rPr>
                <w:sz w:val="24"/>
                <w:szCs w:val="24"/>
              </w:rPr>
              <w:t xml:space="preserve"> </w:t>
            </w:r>
            <w:proofErr w:type="spellStart"/>
            <w:r w:rsidRPr="00945224">
              <w:rPr>
                <w:sz w:val="24"/>
                <w:szCs w:val="24"/>
              </w:rPr>
              <w:t>discipline</w:t>
            </w:r>
            <w:proofErr w:type="spellEnd"/>
            <w:r w:rsidRPr="00945224">
              <w:rPr>
                <w:sz w:val="24"/>
                <w:szCs w:val="24"/>
              </w:rPr>
              <w:t>»</w:t>
            </w:r>
          </w:p>
          <w:p w:rsidR="00100FF7" w:rsidRPr="00945224" w:rsidRDefault="00100FF7" w:rsidP="00AC7DB0">
            <w:pPr>
              <w:pStyle w:val="2"/>
              <w:jc w:val="center"/>
              <w:rPr>
                <w:i/>
                <w:sz w:val="24"/>
                <w:szCs w:val="24"/>
              </w:rPr>
            </w:pPr>
            <w:r w:rsidRPr="00945224">
              <w:rPr>
                <w:i/>
                <w:sz w:val="24"/>
                <w:szCs w:val="24"/>
              </w:rPr>
              <w:t>(</w:t>
            </w:r>
            <w:proofErr w:type="spellStart"/>
            <w:r w:rsidRPr="00945224">
              <w:rPr>
                <w:i/>
                <w:sz w:val="24"/>
                <w:szCs w:val="24"/>
              </w:rPr>
              <w:t>not</w:t>
            </w:r>
            <w:proofErr w:type="spellEnd"/>
            <w:r w:rsidRPr="00945224">
              <w:rPr>
                <w:i/>
                <w:sz w:val="24"/>
                <w:szCs w:val="24"/>
              </w:rPr>
              <w:t xml:space="preserve"> </w:t>
            </w:r>
            <w:proofErr w:type="spellStart"/>
            <w:r w:rsidRPr="00945224">
              <w:rPr>
                <w:i/>
                <w:sz w:val="24"/>
                <w:szCs w:val="24"/>
              </w:rPr>
              <w:t>counted</w:t>
            </w:r>
            <w:proofErr w:type="spellEnd"/>
            <w:r w:rsidRPr="00945224">
              <w:rPr>
                <w:i/>
                <w:sz w:val="24"/>
                <w:szCs w:val="24"/>
              </w:rPr>
              <w:t xml:space="preserve"> </w:t>
            </w:r>
            <w:proofErr w:type="spellStart"/>
            <w:r w:rsidRPr="00945224">
              <w:rPr>
                <w:i/>
                <w:sz w:val="24"/>
                <w:szCs w:val="24"/>
              </w:rPr>
              <w:t>in</w:t>
            </w:r>
            <w:proofErr w:type="spellEnd"/>
            <w:r w:rsidRPr="00945224">
              <w:rPr>
                <w:i/>
                <w:sz w:val="24"/>
                <w:szCs w:val="24"/>
              </w:rPr>
              <w:t xml:space="preserve"> </w:t>
            </w:r>
            <w:proofErr w:type="spellStart"/>
            <w:r w:rsidRPr="00945224">
              <w:rPr>
                <w:i/>
                <w:sz w:val="24"/>
                <w:szCs w:val="24"/>
              </w:rPr>
              <w:t>the</w:t>
            </w:r>
            <w:proofErr w:type="spellEnd"/>
            <w:r w:rsidRPr="00945224">
              <w:rPr>
                <w:i/>
                <w:sz w:val="24"/>
                <w:szCs w:val="24"/>
              </w:rPr>
              <w:t xml:space="preserve"> GPA)</w:t>
            </w:r>
          </w:p>
        </w:tc>
      </w:tr>
      <w:tr w:rsidR="00100FF7" w:rsidRPr="00945224" w:rsidTr="00AC7DB0">
        <w:tblPrEx>
          <w:tblCellMar>
            <w:left w:w="0" w:type="dxa"/>
            <w:right w:w="0" w:type="dxa"/>
          </w:tblCellMar>
        </w:tblPrEx>
        <w:trPr>
          <w:trHeight w:val="508"/>
        </w:trPr>
        <w:tc>
          <w:tcPr>
            <w:tcW w:w="1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spacing w:after="0" w:line="240" w:lineRule="auto"/>
              <w:jc w:val="center"/>
              <w:rPr>
                <w:spacing w:val="-6"/>
                <w:sz w:val="24"/>
                <w:szCs w:val="24"/>
              </w:rPr>
            </w:pPr>
            <w:r w:rsidRPr="00945224">
              <w:rPr>
                <w:spacing w:val="-6"/>
                <w:sz w:val="24"/>
                <w:szCs w:val="24"/>
              </w:rPr>
              <w:t xml:space="preserve">AW </w:t>
            </w:r>
          </w:p>
          <w:p w:rsidR="00100FF7" w:rsidRPr="00945224" w:rsidRDefault="00100FF7" w:rsidP="00AC7DB0">
            <w:pPr>
              <w:pStyle w:val="2"/>
              <w:spacing w:after="0" w:line="240" w:lineRule="auto"/>
              <w:jc w:val="center"/>
              <w:rPr>
                <w:sz w:val="24"/>
                <w:szCs w:val="24"/>
              </w:rPr>
            </w:pPr>
            <w:r w:rsidRPr="00945224">
              <w:rPr>
                <w:spacing w:val="-6"/>
                <w:sz w:val="24"/>
                <w:szCs w:val="24"/>
              </w:rPr>
              <w:t>(</w:t>
            </w:r>
            <w:proofErr w:type="spellStart"/>
            <w:r w:rsidRPr="00945224">
              <w:rPr>
                <w:spacing w:val="-6"/>
                <w:sz w:val="24"/>
                <w:szCs w:val="24"/>
              </w:rPr>
              <w:t>Academic</w:t>
            </w:r>
            <w:proofErr w:type="spellEnd"/>
            <w:r w:rsidRPr="00945224">
              <w:rPr>
                <w:spacing w:val="-6"/>
                <w:sz w:val="24"/>
                <w:szCs w:val="24"/>
              </w:rPr>
              <w:t xml:space="preserve"> </w:t>
            </w:r>
            <w:proofErr w:type="spellStart"/>
            <w:r w:rsidRPr="00945224">
              <w:rPr>
                <w:spacing w:val="-6"/>
                <w:sz w:val="24"/>
                <w:szCs w:val="24"/>
              </w:rPr>
              <w:t>Withdrawal</w:t>
            </w:r>
            <w:proofErr w:type="spellEnd"/>
            <w:r w:rsidRPr="00945224">
              <w:rPr>
                <w:spacing w:val="-6"/>
                <w:sz w:val="24"/>
                <w:szCs w:val="24"/>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spacing w:after="0" w:line="240" w:lineRule="auto"/>
              <w:jc w:val="center"/>
              <w:rPr>
                <w:spacing w:val="-6"/>
                <w:sz w:val="24"/>
                <w:szCs w:val="24"/>
              </w:rPr>
            </w:pPr>
            <w:proofErr w:type="spellStart"/>
            <w:r w:rsidRPr="00945224">
              <w:rPr>
                <w:spacing w:val="-6"/>
                <w:sz w:val="24"/>
                <w:szCs w:val="24"/>
              </w:rPr>
              <w:t>Academic</w:t>
            </w:r>
            <w:proofErr w:type="spellEnd"/>
            <w:r w:rsidRPr="00945224">
              <w:rPr>
                <w:spacing w:val="-6"/>
                <w:sz w:val="24"/>
                <w:szCs w:val="24"/>
              </w:rPr>
              <w:t xml:space="preserve"> </w:t>
            </w:r>
            <w:proofErr w:type="spellStart"/>
            <w:r w:rsidRPr="00945224">
              <w:rPr>
                <w:spacing w:val="-6"/>
                <w:sz w:val="24"/>
                <w:szCs w:val="24"/>
              </w:rPr>
              <w:t>withdrawal</w:t>
            </w:r>
            <w:proofErr w:type="spellEnd"/>
            <w:r w:rsidRPr="00945224">
              <w:rPr>
                <w:spacing w:val="-6"/>
                <w:sz w:val="24"/>
                <w:szCs w:val="24"/>
              </w:rPr>
              <w:t xml:space="preserve"> </w:t>
            </w:r>
            <w:proofErr w:type="spellStart"/>
            <w:r w:rsidRPr="00945224">
              <w:rPr>
                <w:spacing w:val="-6"/>
                <w:sz w:val="24"/>
                <w:szCs w:val="24"/>
              </w:rPr>
              <w:t>from</w:t>
            </w:r>
            <w:proofErr w:type="spellEnd"/>
            <w:r w:rsidRPr="00945224">
              <w:rPr>
                <w:spacing w:val="-6"/>
                <w:sz w:val="24"/>
                <w:szCs w:val="24"/>
              </w:rPr>
              <w:t xml:space="preserve"> </w:t>
            </w:r>
            <w:proofErr w:type="spellStart"/>
            <w:r w:rsidRPr="00945224">
              <w:rPr>
                <w:spacing w:val="-6"/>
                <w:sz w:val="24"/>
                <w:szCs w:val="24"/>
              </w:rPr>
              <w:t>the</w:t>
            </w:r>
            <w:proofErr w:type="spellEnd"/>
            <w:r w:rsidRPr="00945224">
              <w:rPr>
                <w:spacing w:val="-6"/>
                <w:sz w:val="24"/>
                <w:szCs w:val="24"/>
              </w:rPr>
              <w:t xml:space="preserve"> </w:t>
            </w:r>
            <w:proofErr w:type="spellStart"/>
            <w:r w:rsidRPr="00945224">
              <w:rPr>
                <w:spacing w:val="-6"/>
                <w:sz w:val="24"/>
                <w:szCs w:val="24"/>
              </w:rPr>
              <w:t>discipline</w:t>
            </w:r>
            <w:proofErr w:type="spellEnd"/>
            <w:r w:rsidRPr="00945224">
              <w:rPr>
                <w:spacing w:val="-6"/>
                <w:sz w:val="24"/>
                <w:szCs w:val="24"/>
              </w:rPr>
              <w:t xml:space="preserve"> </w:t>
            </w:r>
          </w:p>
          <w:p w:rsidR="00100FF7" w:rsidRPr="00945224" w:rsidRDefault="00100FF7" w:rsidP="00AC7DB0">
            <w:pPr>
              <w:pStyle w:val="2"/>
              <w:spacing w:after="0" w:line="240" w:lineRule="auto"/>
              <w:jc w:val="center"/>
              <w:rPr>
                <w:i/>
                <w:sz w:val="24"/>
                <w:szCs w:val="24"/>
              </w:rPr>
            </w:pPr>
            <w:r w:rsidRPr="00945224">
              <w:rPr>
                <w:i/>
                <w:sz w:val="24"/>
                <w:szCs w:val="24"/>
              </w:rPr>
              <w:t>(</w:t>
            </w:r>
            <w:proofErr w:type="spellStart"/>
            <w:r w:rsidRPr="00945224">
              <w:rPr>
                <w:i/>
                <w:sz w:val="24"/>
                <w:szCs w:val="24"/>
              </w:rPr>
              <w:t>not</w:t>
            </w:r>
            <w:proofErr w:type="spellEnd"/>
            <w:r w:rsidRPr="00945224">
              <w:rPr>
                <w:i/>
                <w:sz w:val="24"/>
                <w:szCs w:val="24"/>
              </w:rPr>
              <w:t xml:space="preserve"> </w:t>
            </w:r>
            <w:proofErr w:type="spellStart"/>
            <w:r w:rsidRPr="00945224">
              <w:rPr>
                <w:i/>
                <w:sz w:val="24"/>
                <w:szCs w:val="24"/>
              </w:rPr>
              <w:t>counted</w:t>
            </w:r>
            <w:proofErr w:type="spellEnd"/>
            <w:r w:rsidRPr="00945224">
              <w:rPr>
                <w:i/>
                <w:sz w:val="24"/>
                <w:szCs w:val="24"/>
              </w:rPr>
              <w:t xml:space="preserve"> </w:t>
            </w:r>
            <w:proofErr w:type="spellStart"/>
            <w:r w:rsidRPr="00945224">
              <w:rPr>
                <w:i/>
                <w:sz w:val="24"/>
                <w:szCs w:val="24"/>
              </w:rPr>
              <w:t>in</w:t>
            </w:r>
            <w:proofErr w:type="spellEnd"/>
            <w:r w:rsidRPr="00945224">
              <w:rPr>
                <w:i/>
                <w:sz w:val="24"/>
                <w:szCs w:val="24"/>
              </w:rPr>
              <w:t xml:space="preserve"> </w:t>
            </w:r>
            <w:proofErr w:type="spellStart"/>
            <w:r w:rsidRPr="00945224">
              <w:rPr>
                <w:i/>
                <w:sz w:val="24"/>
                <w:szCs w:val="24"/>
              </w:rPr>
              <w:t>the</w:t>
            </w:r>
            <w:proofErr w:type="spellEnd"/>
            <w:r w:rsidRPr="00945224">
              <w:rPr>
                <w:i/>
                <w:sz w:val="24"/>
                <w:szCs w:val="24"/>
              </w:rPr>
              <w:t xml:space="preserve"> GPA)</w:t>
            </w:r>
          </w:p>
        </w:tc>
      </w:tr>
      <w:tr w:rsidR="00100FF7" w:rsidRPr="00945224" w:rsidTr="00AC7DB0">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AU (</w:t>
            </w:r>
            <w:proofErr w:type="spellStart"/>
            <w:r w:rsidRPr="00945224">
              <w:rPr>
                <w:sz w:val="24"/>
                <w:szCs w:val="24"/>
              </w:rPr>
              <w:t>Audit</w:t>
            </w:r>
            <w:proofErr w:type="spellEnd"/>
            <w:r w:rsidRPr="00945224">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945224" w:rsidRDefault="00100FF7" w:rsidP="00AC7DB0">
            <w:pPr>
              <w:pStyle w:val="2"/>
              <w:spacing w:after="0" w:line="240" w:lineRule="auto"/>
              <w:jc w:val="center"/>
              <w:rPr>
                <w:i/>
                <w:sz w:val="24"/>
                <w:szCs w:val="24"/>
              </w:rPr>
            </w:pPr>
            <w:r w:rsidRPr="00945224">
              <w:rPr>
                <w:sz w:val="24"/>
                <w:szCs w:val="24"/>
              </w:rPr>
              <w:t>«</w:t>
            </w:r>
            <w:proofErr w:type="spellStart"/>
            <w:r w:rsidRPr="00945224">
              <w:rPr>
                <w:sz w:val="24"/>
                <w:szCs w:val="24"/>
              </w:rPr>
              <w:t>Discipline</w:t>
            </w:r>
            <w:proofErr w:type="spellEnd"/>
            <w:r w:rsidRPr="00945224">
              <w:rPr>
                <w:sz w:val="24"/>
                <w:szCs w:val="24"/>
              </w:rPr>
              <w:t xml:space="preserve"> </w:t>
            </w:r>
            <w:proofErr w:type="spellStart"/>
            <w:r w:rsidRPr="00945224">
              <w:rPr>
                <w:sz w:val="24"/>
                <w:szCs w:val="24"/>
              </w:rPr>
              <w:t>is</w:t>
            </w:r>
            <w:proofErr w:type="spellEnd"/>
            <w:r w:rsidRPr="00945224">
              <w:rPr>
                <w:sz w:val="24"/>
                <w:szCs w:val="24"/>
              </w:rPr>
              <w:t xml:space="preserve"> </w:t>
            </w:r>
            <w:proofErr w:type="spellStart"/>
            <w:r w:rsidRPr="00945224">
              <w:rPr>
                <w:sz w:val="24"/>
                <w:szCs w:val="24"/>
              </w:rPr>
              <w:t>complete</w:t>
            </w:r>
            <w:proofErr w:type="spellEnd"/>
            <w:r w:rsidRPr="00945224">
              <w:rPr>
                <w:sz w:val="24"/>
                <w:szCs w:val="24"/>
              </w:rPr>
              <w:t xml:space="preserve"> »</w:t>
            </w:r>
            <w:r>
              <w:rPr>
                <w:sz w:val="24"/>
                <w:szCs w:val="24"/>
                <w:lang w:val="en-US"/>
              </w:rPr>
              <w:t xml:space="preserve"> </w:t>
            </w:r>
            <w:r w:rsidRPr="00945224">
              <w:rPr>
                <w:i/>
                <w:sz w:val="24"/>
                <w:szCs w:val="24"/>
              </w:rPr>
              <w:t>(</w:t>
            </w:r>
            <w:proofErr w:type="spellStart"/>
            <w:r w:rsidRPr="00945224">
              <w:rPr>
                <w:i/>
                <w:sz w:val="24"/>
                <w:szCs w:val="24"/>
              </w:rPr>
              <w:t>not</w:t>
            </w:r>
            <w:proofErr w:type="spellEnd"/>
            <w:r w:rsidRPr="00945224">
              <w:rPr>
                <w:i/>
                <w:sz w:val="24"/>
                <w:szCs w:val="24"/>
              </w:rPr>
              <w:t xml:space="preserve"> </w:t>
            </w:r>
            <w:proofErr w:type="spellStart"/>
            <w:r w:rsidRPr="00945224">
              <w:rPr>
                <w:i/>
                <w:sz w:val="24"/>
                <w:szCs w:val="24"/>
              </w:rPr>
              <w:t>counted</w:t>
            </w:r>
            <w:proofErr w:type="spellEnd"/>
            <w:r w:rsidRPr="00945224">
              <w:rPr>
                <w:i/>
                <w:sz w:val="24"/>
                <w:szCs w:val="24"/>
              </w:rPr>
              <w:t xml:space="preserve"> </w:t>
            </w:r>
            <w:proofErr w:type="spellStart"/>
            <w:r w:rsidRPr="00945224">
              <w:rPr>
                <w:i/>
                <w:sz w:val="24"/>
                <w:szCs w:val="24"/>
              </w:rPr>
              <w:t>in</w:t>
            </w:r>
            <w:proofErr w:type="spellEnd"/>
            <w:r w:rsidRPr="00945224">
              <w:rPr>
                <w:i/>
                <w:sz w:val="24"/>
                <w:szCs w:val="24"/>
              </w:rPr>
              <w:t xml:space="preserve"> </w:t>
            </w:r>
            <w:proofErr w:type="spellStart"/>
            <w:r w:rsidRPr="00945224">
              <w:rPr>
                <w:i/>
                <w:sz w:val="24"/>
                <w:szCs w:val="24"/>
              </w:rPr>
              <w:t>the</w:t>
            </w:r>
            <w:proofErr w:type="spellEnd"/>
            <w:r w:rsidRPr="00945224">
              <w:rPr>
                <w:i/>
                <w:sz w:val="24"/>
                <w:szCs w:val="24"/>
              </w:rPr>
              <w:t xml:space="preserve"> GPA)</w:t>
            </w:r>
          </w:p>
        </w:tc>
      </w:tr>
      <w:tr w:rsidR="00100FF7" w:rsidRPr="00945224" w:rsidTr="00AC7DB0">
        <w:tblPrEx>
          <w:tblCellMar>
            <w:left w:w="0" w:type="dxa"/>
            <w:right w:w="0" w:type="dxa"/>
          </w:tblCellMar>
        </w:tblPrEx>
        <w:trPr>
          <w:trHeight w:val="54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proofErr w:type="spellStart"/>
            <w:r w:rsidRPr="00945224">
              <w:rPr>
                <w:sz w:val="24"/>
                <w:szCs w:val="24"/>
              </w:rPr>
              <w:t>Att</w:t>
            </w:r>
            <w:proofErr w:type="spellEnd"/>
            <w:r w:rsidRPr="00945224">
              <w:rPr>
                <w:sz w:val="24"/>
                <w:szCs w:val="24"/>
              </w:rPr>
              <w:t xml:space="preserve">. </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30-60</w:t>
            </w:r>
            <w:r>
              <w:rPr>
                <w:sz w:val="24"/>
                <w:szCs w:val="24"/>
                <w:lang w:val="en-US"/>
              </w:rPr>
              <w:t xml:space="preserve">, </w:t>
            </w:r>
            <w:r w:rsidRPr="00945224">
              <w:rPr>
                <w:sz w:val="24"/>
                <w:szCs w:val="24"/>
              </w:rPr>
              <w:t>50-100</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945224" w:rsidRDefault="00100FF7" w:rsidP="00AC7DB0">
            <w:pPr>
              <w:pStyle w:val="2"/>
              <w:jc w:val="center"/>
              <w:rPr>
                <w:sz w:val="24"/>
                <w:szCs w:val="24"/>
              </w:rPr>
            </w:pPr>
            <w:proofErr w:type="spellStart"/>
            <w:r w:rsidRPr="00945224">
              <w:rPr>
                <w:sz w:val="24"/>
                <w:szCs w:val="24"/>
              </w:rPr>
              <w:t>Attested</w:t>
            </w:r>
            <w:proofErr w:type="spellEnd"/>
          </w:p>
        </w:tc>
      </w:tr>
      <w:tr w:rsidR="00100FF7" w:rsidRPr="00945224" w:rsidTr="00AC7DB0">
        <w:tblPrEx>
          <w:tblCellMar>
            <w:left w:w="0" w:type="dxa"/>
            <w:right w:w="0" w:type="dxa"/>
          </w:tblCellMar>
        </w:tblPrEx>
        <w:trPr>
          <w:trHeight w:val="40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proofErr w:type="spellStart"/>
            <w:r w:rsidRPr="00945224">
              <w:rPr>
                <w:sz w:val="24"/>
                <w:szCs w:val="24"/>
              </w:rPr>
              <w:t>Not</w:t>
            </w:r>
            <w:proofErr w:type="spellEnd"/>
            <w:r w:rsidRPr="00945224">
              <w:rPr>
                <w:sz w:val="24"/>
                <w:szCs w:val="24"/>
              </w:rPr>
              <w:t xml:space="preserve"> </w:t>
            </w:r>
            <w:proofErr w:type="spellStart"/>
            <w:r w:rsidRPr="00945224">
              <w:rPr>
                <w:sz w:val="24"/>
                <w:szCs w:val="24"/>
              </w:rPr>
              <w:t>att</w:t>
            </w:r>
            <w:proofErr w:type="spellEnd"/>
            <w:r w:rsidRPr="00945224">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0-29</w:t>
            </w:r>
            <w:r>
              <w:rPr>
                <w:sz w:val="24"/>
                <w:szCs w:val="24"/>
                <w:lang w:val="en-US"/>
              </w:rPr>
              <w:t xml:space="preserve">, </w:t>
            </w:r>
            <w:r w:rsidRPr="00945224">
              <w:rPr>
                <w:sz w:val="24"/>
                <w:szCs w:val="24"/>
              </w:rPr>
              <w:t>0-49</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945224" w:rsidRDefault="00100FF7" w:rsidP="00AC7DB0">
            <w:pPr>
              <w:pStyle w:val="2"/>
              <w:jc w:val="center"/>
              <w:rPr>
                <w:sz w:val="24"/>
                <w:szCs w:val="24"/>
              </w:rPr>
            </w:pPr>
            <w:proofErr w:type="spellStart"/>
            <w:r w:rsidRPr="00945224">
              <w:rPr>
                <w:sz w:val="24"/>
                <w:szCs w:val="24"/>
              </w:rPr>
              <w:t>Not</w:t>
            </w:r>
            <w:proofErr w:type="spellEnd"/>
            <w:r w:rsidRPr="00945224">
              <w:rPr>
                <w:sz w:val="24"/>
                <w:szCs w:val="24"/>
              </w:rPr>
              <w:t xml:space="preserve"> </w:t>
            </w:r>
            <w:proofErr w:type="spellStart"/>
            <w:r w:rsidRPr="00945224">
              <w:rPr>
                <w:sz w:val="24"/>
                <w:szCs w:val="24"/>
              </w:rPr>
              <w:t>Attested</w:t>
            </w:r>
            <w:proofErr w:type="spellEnd"/>
          </w:p>
        </w:tc>
      </w:tr>
      <w:tr w:rsidR="00100FF7" w:rsidRPr="00945224" w:rsidTr="00AC7DB0">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R (</w:t>
            </w:r>
            <w:proofErr w:type="spellStart"/>
            <w:r w:rsidRPr="00945224">
              <w:rPr>
                <w:sz w:val="24"/>
                <w:szCs w:val="24"/>
              </w:rPr>
              <w:t>Retake</w:t>
            </w:r>
            <w:proofErr w:type="spellEnd"/>
            <w:r w:rsidRPr="00945224">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0FF7" w:rsidRPr="00945224" w:rsidRDefault="00100FF7" w:rsidP="00AC7DB0">
            <w:pPr>
              <w:pStyle w:val="2"/>
              <w:jc w:val="center"/>
              <w:rPr>
                <w:sz w:val="24"/>
                <w:szCs w:val="24"/>
              </w:rPr>
            </w:pPr>
            <w:r w:rsidRPr="00945224">
              <w:rPr>
                <w:sz w:val="24"/>
                <w:szCs w:val="24"/>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00FF7" w:rsidRPr="00945224" w:rsidRDefault="00100FF7" w:rsidP="00AC7DB0">
            <w:pPr>
              <w:pStyle w:val="a5"/>
              <w:jc w:val="center"/>
              <w:rPr>
                <w:sz w:val="24"/>
                <w:lang w:val="en-US"/>
              </w:rPr>
            </w:pPr>
            <w:r w:rsidRPr="00945224">
              <w:rPr>
                <w:sz w:val="24"/>
                <w:lang w:val="en-US"/>
              </w:rPr>
              <w:t>Retaking the discipline</w:t>
            </w:r>
          </w:p>
        </w:tc>
      </w:tr>
    </w:tbl>
    <w:p w:rsidR="00100FF7" w:rsidRDefault="00100FF7" w:rsidP="00100FF7">
      <w:pPr>
        <w:spacing w:after="0" w:line="240" w:lineRule="auto"/>
        <w:jc w:val="both"/>
        <w:rPr>
          <w:rFonts w:ascii="Times New Roman" w:hAnsi="Times New Roman"/>
          <w:sz w:val="24"/>
          <w:szCs w:val="24"/>
          <w:lang w:val="en-AU"/>
        </w:rPr>
      </w:pPr>
    </w:p>
    <w:p w:rsidR="00100FF7" w:rsidRPr="00945224" w:rsidRDefault="00100FF7" w:rsidP="00100FF7">
      <w:pPr>
        <w:spacing w:after="0" w:line="240" w:lineRule="auto"/>
        <w:jc w:val="both"/>
        <w:rPr>
          <w:rFonts w:ascii="Times New Roman" w:hAnsi="Times New Roman"/>
          <w:sz w:val="24"/>
          <w:szCs w:val="24"/>
          <w:lang w:val="en-US"/>
        </w:rPr>
      </w:pPr>
      <w:r w:rsidRPr="00945224">
        <w:rPr>
          <w:rFonts w:ascii="Times New Roman" w:hAnsi="Times New Roman"/>
          <w:sz w:val="24"/>
          <w:szCs w:val="24"/>
          <w:lang w:val="en-AU"/>
        </w:rPr>
        <w:t xml:space="preserve">Considered at the </w:t>
      </w:r>
      <w:hyperlink r:id="rId7" w:history="1">
        <w:r w:rsidRPr="00945224">
          <w:rPr>
            <w:rStyle w:val="a6"/>
            <w:rFonts w:ascii="Times New Roman" w:hAnsi="Times New Roman"/>
            <w:color w:val="000000"/>
            <w:sz w:val="24"/>
            <w:szCs w:val="24"/>
            <w:lang w:val="en-US"/>
          </w:rPr>
          <w:t xml:space="preserve"> General Linguistics</w:t>
        </w:r>
      </w:hyperlink>
      <w:r w:rsidRPr="00945224">
        <w:rPr>
          <w:rFonts w:ascii="Times New Roman" w:hAnsi="Times New Roman"/>
          <w:sz w:val="24"/>
          <w:szCs w:val="24"/>
          <w:lang w:val="en-US"/>
        </w:rPr>
        <w:t xml:space="preserve"> and Foreign </w:t>
      </w:r>
      <w:r>
        <w:rPr>
          <w:rFonts w:ascii="Times New Roman" w:hAnsi="Times New Roman"/>
          <w:sz w:val="24"/>
          <w:szCs w:val="24"/>
          <w:lang w:val="en-US"/>
        </w:rPr>
        <w:t>Philology</w:t>
      </w:r>
      <w:r w:rsidRPr="00945224">
        <w:rPr>
          <w:rFonts w:ascii="Times New Roman" w:hAnsi="Times New Roman"/>
          <w:sz w:val="24"/>
          <w:szCs w:val="24"/>
          <w:lang w:val="en-US"/>
        </w:rPr>
        <w:t xml:space="preserve"> </w:t>
      </w:r>
    </w:p>
    <w:p w:rsidR="00100FF7" w:rsidRPr="007124DD" w:rsidRDefault="00100FF7" w:rsidP="00100FF7">
      <w:pPr>
        <w:spacing w:after="0" w:line="240" w:lineRule="auto"/>
        <w:jc w:val="both"/>
        <w:rPr>
          <w:rFonts w:ascii="Times New Roman" w:hAnsi="Times New Roman"/>
          <w:i/>
          <w:szCs w:val="24"/>
          <w:lang w:val="en-US"/>
        </w:rPr>
      </w:pPr>
      <w:proofErr w:type="gramStart"/>
      <w:r>
        <w:rPr>
          <w:rFonts w:ascii="Times New Roman" w:hAnsi="Times New Roman"/>
          <w:sz w:val="24"/>
          <w:szCs w:val="24"/>
          <w:lang w:val="en-AU"/>
        </w:rPr>
        <w:t>chair</w:t>
      </w:r>
      <w:proofErr w:type="gramEnd"/>
      <w:r w:rsidRPr="00945224">
        <w:rPr>
          <w:rFonts w:ascii="Times New Roman" w:hAnsi="Times New Roman"/>
          <w:sz w:val="24"/>
          <w:szCs w:val="24"/>
          <w:lang w:val="en-AU"/>
        </w:rPr>
        <w:t xml:space="preserve"> meeting</w:t>
      </w:r>
    </w:p>
    <w:p w:rsidR="00100FF7" w:rsidRPr="00945224" w:rsidRDefault="00100FF7" w:rsidP="00100FF7">
      <w:pPr>
        <w:pStyle w:val="a3"/>
        <w:spacing w:after="0"/>
        <w:ind w:left="0"/>
        <w:jc w:val="both"/>
        <w:rPr>
          <w:i/>
        </w:rPr>
      </w:pPr>
      <w:r w:rsidRPr="0098584A">
        <w:rPr>
          <w:i/>
          <w:lang w:val="en-AU"/>
        </w:rPr>
        <w:t>Protocol</w:t>
      </w:r>
      <w:r w:rsidRPr="00945224">
        <w:rPr>
          <w:i/>
        </w:rPr>
        <w:t xml:space="preserve"> №____</w:t>
      </w:r>
      <w:proofErr w:type="gramStart"/>
      <w:r w:rsidRPr="00945224">
        <w:rPr>
          <w:i/>
        </w:rPr>
        <w:t xml:space="preserve">_  </w:t>
      </w:r>
      <w:r w:rsidRPr="00945224">
        <w:rPr>
          <w:i/>
          <w:lang w:val="en-AU"/>
        </w:rPr>
        <w:t>on</w:t>
      </w:r>
      <w:proofErr w:type="gramEnd"/>
      <w:r w:rsidRPr="00945224">
        <w:rPr>
          <w:i/>
        </w:rPr>
        <w:t xml:space="preserve"> “</w:t>
      </w:r>
      <w:r w:rsidRPr="00945224">
        <w:rPr>
          <w:i/>
          <w:lang w:val="en-AU"/>
        </w:rPr>
        <w:t>_____</w:t>
      </w:r>
      <w:r w:rsidRPr="00945224">
        <w:rPr>
          <w:i/>
        </w:rPr>
        <w:t>” ______________201</w:t>
      </w:r>
      <w:r>
        <w:rPr>
          <w:i/>
          <w:lang w:val="en-US"/>
        </w:rPr>
        <w:t>4</w:t>
      </w:r>
      <w:r w:rsidRPr="00945224">
        <w:rPr>
          <w:i/>
        </w:rPr>
        <w:t xml:space="preserve">,           </w:t>
      </w:r>
    </w:p>
    <w:p w:rsidR="00100FF7" w:rsidRPr="00945224" w:rsidRDefault="00100FF7" w:rsidP="00100FF7">
      <w:pPr>
        <w:spacing w:after="0" w:line="240" w:lineRule="auto"/>
        <w:jc w:val="both"/>
        <w:rPr>
          <w:rFonts w:ascii="Times New Roman" w:hAnsi="Times New Roman"/>
          <w:i/>
          <w:sz w:val="24"/>
          <w:szCs w:val="24"/>
          <w:lang w:val="en-AU"/>
        </w:rPr>
      </w:pPr>
    </w:p>
    <w:p w:rsidR="00100FF7" w:rsidRPr="005036A9" w:rsidRDefault="00100FF7" w:rsidP="00100FF7">
      <w:pPr>
        <w:jc w:val="both"/>
        <w:rPr>
          <w:rFonts w:ascii="Times New Roman" w:hAnsi="Times New Roman"/>
          <w:b/>
          <w:sz w:val="24"/>
          <w:szCs w:val="24"/>
          <w:lang w:val="en-US"/>
        </w:rPr>
      </w:pPr>
      <w:r w:rsidRPr="00945224">
        <w:rPr>
          <w:rFonts w:ascii="Times New Roman" w:hAnsi="Times New Roman"/>
          <w:b/>
          <w:sz w:val="24"/>
          <w:szCs w:val="24"/>
          <w:lang w:val="en-AU"/>
        </w:rPr>
        <w:t xml:space="preserve">Head of the </w:t>
      </w:r>
      <w:r>
        <w:rPr>
          <w:rFonts w:ascii="Times New Roman" w:hAnsi="Times New Roman"/>
          <w:b/>
          <w:sz w:val="24"/>
          <w:szCs w:val="24"/>
          <w:lang w:val="en-AU"/>
        </w:rPr>
        <w:t>chair</w:t>
      </w:r>
      <w:r w:rsidRPr="00945224">
        <w:rPr>
          <w:rFonts w:ascii="Times New Roman" w:hAnsi="Times New Roman"/>
          <w:b/>
          <w:sz w:val="24"/>
          <w:szCs w:val="24"/>
          <w:lang w:val="en-AU"/>
        </w:rPr>
        <w:t xml:space="preserve">  </w:t>
      </w:r>
      <w:r w:rsidRPr="00945224">
        <w:rPr>
          <w:rFonts w:ascii="Times New Roman" w:hAnsi="Times New Roman"/>
          <w:b/>
          <w:sz w:val="24"/>
          <w:szCs w:val="24"/>
          <w:lang w:val="en-AU"/>
        </w:rPr>
        <w:tab/>
      </w:r>
      <w:r w:rsidRPr="00945224">
        <w:rPr>
          <w:rFonts w:ascii="Times New Roman" w:hAnsi="Times New Roman"/>
          <w:b/>
          <w:sz w:val="24"/>
          <w:szCs w:val="24"/>
          <w:lang w:val="en-AU"/>
        </w:rPr>
        <w:tab/>
      </w:r>
      <w:r w:rsidRPr="00945224">
        <w:rPr>
          <w:rFonts w:ascii="Times New Roman" w:hAnsi="Times New Roman"/>
          <w:b/>
          <w:sz w:val="24"/>
          <w:szCs w:val="24"/>
          <w:lang w:val="en-AU"/>
        </w:rPr>
        <w:tab/>
      </w:r>
      <w:r w:rsidRPr="00945224">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b/>
          <w:sz w:val="24"/>
          <w:szCs w:val="24"/>
          <w:lang w:val="en-AU"/>
        </w:rPr>
        <w:tab/>
      </w:r>
      <w:r w:rsidRPr="005036A9">
        <w:rPr>
          <w:rFonts w:ascii="Times New Roman" w:hAnsi="Times New Roman"/>
          <w:b/>
          <w:sz w:val="24"/>
          <w:szCs w:val="24"/>
          <w:lang w:val="en-AU"/>
        </w:rPr>
        <w:t xml:space="preserve"> </w:t>
      </w:r>
      <w:r>
        <w:rPr>
          <w:rFonts w:ascii="Times New Roman" w:hAnsi="Times New Roman"/>
          <w:b/>
          <w:sz w:val="24"/>
          <w:szCs w:val="24"/>
          <w:lang w:val="en-AU"/>
        </w:rPr>
        <w:t xml:space="preserve">    </w:t>
      </w:r>
      <w:r w:rsidRPr="005036A9">
        <w:rPr>
          <w:rFonts w:ascii="Times New Roman" w:hAnsi="Times New Roman"/>
          <w:b/>
          <w:sz w:val="24"/>
          <w:szCs w:val="24"/>
          <w:lang w:val="en-AU"/>
        </w:rPr>
        <w:t>G</w:t>
      </w:r>
      <w:r w:rsidRPr="005036A9">
        <w:rPr>
          <w:rFonts w:ascii="Times New Roman" w:hAnsi="Times New Roman"/>
          <w:b/>
          <w:sz w:val="24"/>
          <w:szCs w:val="24"/>
          <w:lang w:val="en-US"/>
        </w:rPr>
        <w:t>.B.</w:t>
      </w:r>
      <w:r>
        <w:rPr>
          <w:rFonts w:ascii="Times New Roman" w:hAnsi="Times New Roman"/>
          <w:b/>
          <w:sz w:val="24"/>
          <w:szCs w:val="24"/>
          <w:lang w:val="en-US"/>
        </w:rPr>
        <w:t xml:space="preserve"> </w:t>
      </w:r>
      <w:proofErr w:type="spellStart"/>
      <w:r w:rsidRPr="005036A9">
        <w:rPr>
          <w:rFonts w:ascii="Times New Roman" w:hAnsi="Times New Roman"/>
          <w:b/>
          <w:sz w:val="24"/>
          <w:szCs w:val="24"/>
          <w:lang w:val="en-AU"/>
        </w:rPr>
        <w:t>Madieva</w:t>
      </w:r>
      <w:proofErr w:type="spellEnd"/>
      <w:r w:rsidRPr="005036A9">
        <w:rPr>
          <w:rFonts w:ascii="Times New Roman" w:hAnsi="Times New Roman"/>
          <w:b/>
          <w:sz w:val="24"/>
          <w:szCs w:val="24"/>
          <w:lang w:val="en-AU"/>
        </w:rPr>
        <w:t xml:space="preserve"> </w:t>
      </w:r>
    </w:p>
    <w:p w:rsidR="00100FF7" w:rsidRDefault="00100FF7" w:rsidP="00100FF7">
      <w:pPr>
        <w:autoSpaceDE w:val="0"/>
        <w:autoSpaceDN w:val="0"/>
        <w:jc w:val="both"/>
      </w:pPr>
      <w:r w:rsidRPr="005036A9">
        <w:rPr>
          <w:rFonts w:ascii="Times New Roman" w:hAnsi="Times New Roman"/>
          <w:b/>
          <w:sz w:val="24"/>
          <w:szCs w:val="24"/>
          <w:lang w:val="en-US"/>
        </w:rPr>
        <w:t xml:space="preserve">Lecturer  </w:t>
      </w:r>
      <w:r>
        <w:rPr>
          <w:rFonts w:ascii="Times New Roman" w:hAnsi="Times New Roman"/>
          <w:b/>
          <w:sz w:val="24"/>
          <w:szCs w:val="24"/>
          <w:lang w:val="en-US"/>
        </w:rPr>
        <w:t xml:space="preserve">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     D.A. </w:t>
      </w:r>
      <w:proofErr w:type="spellStart"/>
      <w:r>
        <w:rPr>
          <w:rFonts w:ascii="Times New Roman" w:hAnsi="Times New Roman"/>
          <w:b/>
          <w:sz w:val="24"/>
          <w:szCs w:val="24"/>
          <w:lang w:val="en-US"/>
        </w:rPr>
        <w:t>Karagoishiyeva</w:t>
      </w:r>
      <w:proofErr w:type="spellEnd"/>
    </w:p>
    <w:p w:rsidR="0000199E" w:rsidRDefault="0000199E"/>
    <w:sectPr w:rsidR="0000199E" w:rsidSect="00DA3D0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3228"/>
    <w:multiLevelType w:val="hybridMultilevel"/>
    <w:tmpl w:val="953C98E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E744B"/>
    <w:multiLevelType w:val="hybridMultilevel"/>
    <w:tmpl w:val="4312963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026338"/>
    <w:multiLevelType w:val="hybridMultilevel"/>
    <w:tmpl w:val="3EAA9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FF7"/>
    <w:rsid w:val="00000535"/>
    <w:rsid w:val="000006D2"/>
    <w:rsid w:val="0000075B"/>
    <w:rsid w:val="0000199E"/>
    <w:rsid w:val="000028FC"/>
    <w:rsid w:val="00003264"/>
    <w:rsid w:val="00004214"/>
    <w:rsid w:val="00004516"/>
    <w:rsid w:val="00004B8A"/>
    <w:rsid w:val="000055EA"/>
    <w:rsid w:val="0000730D"/>
    <w:rsid w:val="00010400"/>
    <w:rsid w:val="00013AD0"/>
    <w:rsid w:val="00016279"/>
    <w:rsid w:val="00020015"/>
    <w:rsid w:val="00020B06"/>
    <w:rsid w:val="00020CB7"/>
    <w:rsid w:val="00022310"/>
    <w:rsid w:val="000229DB"/>
    <w:rsid w:val="000261B8"/>
    <w:rsid w:val="0002634E"/>
    <w:rsid w:val="00027D0F"/>
    <w:rsid w:val="000328CD"/>
    <w:rsid w:val="00032C5E"/>
    <w:rsid w:val="00032F52"/>
    <w:rsid w:val="00033ECF"/>
    <w:rsid w:val="000344BC"/>
    <w:rsid w:val="0003557E"/>
    <w:rsid w:val="00035E30"/>
    <w:rsid w:val="00036905"/>
    <w:rsid w:val="00036B50"/>
    <w:rsid w:val="00042A94"/>
    <w:rsid w:val="000437D9"/>
    <w:rsid w:val="00043A2F"/>
    <w:rsid w:val="00043E4C"/>
    <w:rsid w:val="00044171"/>
    <w:rsid w:val="0004641F"/>
    <w:rsid w:val="00046CA9"/>
    <w:rsid w:val="00046CF3"/>
    <w:rsid w:val="000473A8"/>
    <w:rsid w:val="00047EB7"/>
    <w:rsid w:val="000503D0"/>
    <w:rsid w:val="00050DE4"/>
    <w:rsid w:val="000532FE"/>
    <w:rsid w:val="00054094"/>
    <w:rsid w:val="00054C62"/>
    <w:rsid w:val="00054E32"/>
    <w:rsid w:val="00056B71"/>
    <w:rsid w:val="000579DD"/>
    <w:rsid w:val="000627F5"/>
    <w:rsid w:val="00062AE1"/>
    <w:rsid w:val="000633A1"/>
    <w:rsid w:val="000636B8"/>
    <w:rsid w:val="00064DAC"/>
    <w:rsid w:val="000655CA"/>
    <w:rsid w:val="000722BD"/>
    <w:rsid w:val="000724FB"/>
    <w:rsid w:val="00073BBA"/>
    <w:rsid w:val="00077429"/>
    <w:rsid w:val="00077F9B"/>
    <w:rsid w:val="000802DE"/>
    <w:rsid w:val="00080F43"/>
    <w:rsid w:val="00081FB7"/>
    <w:rsid w:val="00082083"/>
    <w:rsid w:val="00082578"/>
    <w:rsid w:val="00084293"/>
    <w:rsid w:val="000869DC"/>
    <w:rsid w:val="000871D6"/>
    <w:rsid w:val="0008730F"/>
    <w:rsid w:val="00090116"/>
    <w:rsid w:val="00092972"/>
    <w:rsid w:val="00093111"/>
    <w:rsid w:val="00093E29"/>
    <w:rsid w:val="00094EF2"/>
    <w:rsid w:val="000957A8"/>
    <w:rsid w:val="00096288"/>
    <w:rsid w:val="000A19A7"/>
    <w:rsid w:val="000A1C28"/>
    <w:rsid w:val="000A2360"/>
    <w:rsid w:val="000A2AAF"/>
    <w:rsid w:val="000A2BB8"/>
    <w:rsid w:val="000A33EE"/>
    <w:rsid w:val="000A517B"/>
    <w:rsid w:val="000A5835"/>
    <w:rsid w:val="000A7119"/>
    <w:rsid w:val="000B0B51"/>
    <w:rsid w:val="000B13C8"/>
    <w:rsid w:val="000B2484"/>
    <w:rsid w:val="000B2C4D"/>
    <w:rsid w:val="000B3236"/>
    <w:rsid w:val="000B439A"/>
    <w:rsid w:val="000B462B"/>
    <w:rsid w:val="000C0374"/>
    <w:rsid w:val="000C0D58"/>
    <w:rsid w:val="000C1346"/>
    <w:rsid w:val="000C4833"/>
    <w:rsid w:val="000C48C3"/>
    <w:rsid w:val="000C4952"/>
    <w:rsid w:val="000C4B0B"/>
    <w:rsid w:val="000C51EC"/>
    <w:rsid w:val="000C5B68"/>
    <w:rsid w:val="000C6B45"/>
    <w:rsid w:val="000C7174"/>
    <w:rsid w:val="000D1B6B"/>
    <w:rsid w:val="000D276F"/>
    <w:rsid w:val="000D2FE0"/>
    <w:rsid w:val="000D30C6"/>
    <w:rsid w:val="000D3B5C"/>
    <w:rsid w:val="000D4F28"/>
    <w:rsid w:val="000D6714"/>
    <w:rsid w:val="000D6EFC"/>
    <w:rsid w:val="000D7519"/>
    <w:rsid w:val="000D7BE0"/>
    <w:rsid w:val="000E046F"/>
    <w:rsid w:val="000E44D1"/>
    <w:rsid w:val="000E6C13"/>
    <w:rsid w:val="000E7285"/>
    <w:rsid w:val="000E7555"/>
    <w:rsid w:val="000E7D8E"/>
    <w:rsid w:val="000F14BA"/>
    <w:rsid w:val="000F2448"/>
    <w:rsid w:val="000F2B3F"/>
    <w:rsid w:val="000F3309"/>
    <w:rsid w:val="000F4665"/>
    <w:rsid w:val="000F655B"/>
    <w:rsid w:val="000F6CF8"/>
    <w:rsid w:val="000F6FC0"/>
    <w:rsid w:val="000F7393"/>
    <w:rsid w:val="000F7AFA"/>
    <w:rsid w:val="000F7BE2"/>
    <w:rsid w:val="001003AF"/>
    <w:rsid w:val="00100A75"/>
    <w:rsid w:val="00100E01"/>
    <w:rsid w:val="00100FF7"/>
    <w:rsid w:val="0010132E"/>
    <w:rsid w:val="00102361"/>
    <w:rsid w:val="001043F8"/>
    <w:rsid w:val="00104421"/>
    <w:rsid w:val="00104EB6"/>
    <w:rsid w:val="001051C7"/>
    <w:rsid w:val="001057F4"/>
    <w:rsid w:val="00106E2E"/>
    <w:rsid w:val="001101DC"/>
    <w:rsid w:val="00111BFF"/>
    <w:rsid w:val="00112086"/>
    <w:rsid w:val="00112648"/>
    <w:rsid w:val="00112883"/>
    <w:rsid w:val="00113EFF"/>
    <w:rsid w:val="0011436E"/>
    <w:rsid w:val="00114F9A"/>
    <w:rsid w:val="001154C2"/>
    <w:rsid w:val="00117A2F"/>
    <w:rsid w:val="00121838"/>
    <w:rsid w:val="00124EC1"/>
    <w:rsid w:val="00125342"/>
    <w:rsid w:val="00125E56"/>
    <w:rsid w:val="00126062"/>
    <w:rsid w:val="001266CE"/>
    <w:rsid w:val="00126B54"/>
    <w:rsid w:val="001305C0"/>
    <w:rsid w:val="00130E42"/>
    <w:rsid w:val="00131D30"/>
    <w:rsid w:val="00132938"/>
    <w:rsid w:val="001331FA"/>
    <w:rsid w:val="0013364C"/>
    <w:rsid w:val="001336AF"/>
    <w:rsid w:val="00134E97"/>
    <w:rsid w:val="00135543"/>
    <w:rsid w:val="001363DC"/>
    <w:rsid w:val="00136C1F"/>
    <w:rsid w:val="00137B25"/>
    <w:rsid w:val="00137FF8"/>
    <w:rsid w:val="001400A7"/>
    <w:rsid w:val="0014046A"/>
    <w:rsid w:val="00141022"/>
    <w:rsid w:val="00141BF1"/>
    <w:rsid w:val="001424E7"/>
    <w:rsid w:val="001440C8"/>
    <w:rsid w:val="00144442"/>
    <w:rsid w:val="00144FCC"/>
    <w:rsid w:val="00145FBE"/>
    <w:rsid w:val="0014630D"/>
    <w:rsid w:val="0014648B"/>
    <w:rsid w:val="00146EDB"/>
    <w:rsid w:val="001474A2"/>
    <w:rsid w:val="00147B71"/>
    <w:rsid w:val="0015249A"/>
    <w:rsid w:val="00152F4F"/>
    <w:rsid w:val="001541EE"/>
    <w:rsid w:val="00154301"/>
    <w:rsid w:val="00154849"/>
    <w:rsid w:val="00155D1A"/>
    <w:rsid w:val="00155FE2"/>
    <w:rsid w:val="001570E1"/>
    <w:rsid w:val="00161019"/>
    <w:rsid w:val="001620CC"/>
    <w:rsid w:val="00162745"/>
    <w:rsid w:val="001642D4"/>
    <w:rsid w:val="001644AE"/>
    <w:rsid w:val="00164CEC"/>
    <w:rsid w:val="00164E93"/>
    <w:rsid w:val="001662DB"/>
    <w:rsid w:val="00166B0E"/>
    <w:rsid w:val="00167F69"/>
    <w:rsid w:val="00171EBF"/>
    <w:rsid w:val="001726CF"/>
    <w:rsid w:val="00172836"/>
    <w:rsid w:val="00172A4B"/>
    <w:rsid w:val="00173239"/>
    <w:rsid w:val="00173866"/>
    <w:rsid w:val="00173EC5"/>
    <w:rsid w:val="00177C7D"/>
    <w:rsid w:val="00180EC3"/>
    <w:rsid w:val="001824D9"/>
    <w:rsid w:val="001845D2"/>
    <w:rsid w:val="00184A9D"/>
    <w:rsid w:val="00184AF7"/>
    <w:rsid w:val="00190C4E"/>
    <w:rsid w:val="00192660"/>
    <w:rsid w:val="00192B33"/>
    <w:rsid w:val="001930D0"/>
    <w:rsid w:val="0019544C"/>
    <w:rsid w:val="00195B08"/>
    <w:rsid w:val="00197A52"/>
    <w:rsid w:val="001A0096"/>
    <w:rsid w:val="001A028B"/>
    <w:rsid w:val="001A0F7D"/>
    <w:rsid w:val="001A1C20"/>
    <w:rsid w:val="001A1D94"/>
    <w:rsid w:val="001A22B1"/>
    <w:rsid w:val="001A3EFE"/>
    <w:rsid w:val="001A4CB9"/>
    <w:rsid w:val="001A6549"/>
    <w:rsid w:val="001A6858"/>
    <w:rsid w:val="001A76A7"/>
    <w:rsid w:val="001A7E99"/>
    <w:rsid w:val="001B0356"/>
    <w:rsid w:val="001B04F1"/>
    <w:rsid w:val="001B0940"/>
    <w:rsid w:val="001B0A3D"/>
    <w:rsid w:val="001B0C13"/>
    <w:rsid w:val="001B1F7D"/>
    <w:rsid w:val="001B2ADB"/>
    <w:rsid w:val="001B2F25"/>
    <w:rsid w:val="001B5310"/>
    <w:rsid w:val="001B5955"/>
    <w:rsid w:val="001B7CE0"/>
    <w:rsid w:val="001C1083"/>
    <w:rsid w:val="001C17E1"/>
    <w:rsid w:val="001C1C17"/>
    <w:rsid w:val="001C245D"/>
    <w:rsid w:val="001C3D7A"/>
    <w:rsid w:val="001C5277"/>
    <w:rsid w:val="001D0609"/>
    <w:rsid w:val="001D06E3"/>
    <w:rsid w:val="001D115A"/>
    <w:rsid w:val="001D2FBC"/>
    <w:rsid w:val="001D3CA7"/>
    <w:rsid w:val="001D43EF"/>
    <w:rsid w:val="001D47E9"/>
    <w:rsid w:val="001D5F90"/>
    <w:rsid w:val="001D63FD"/>
    <w:rsid w:val="001D7214"/>
    <w:rsid w:val="001D747A"/>
    <w:rsid w:val="001D7959"/>
    <w:rsid w:val="001D7BA4"/>
    <w:rsid w:val="001D7FB5"/>
    <w:rsid w:val="001E2103"/>
    <w:rsid w:val="001E2733"/>
    <w:rsid w:val="001E310B"/>
    <w:rsid w:val="001E4C18"/>
    <w:rsid w:val="001E61FB"/>
    <w:rsid w:val="001F04F3"/>
    <w:rsid w:val="001F0B48"/>
    <w:rsid w:val="001F17FE"/>
    <w:rsid w:val="001F1DA4"/>
    <w:rsid w:val="001F2A13"/>
    <w:rsid w:val="001F3D50"/>
    <w:rsid w:val="001F49F7"/>
    <w:rsid w:val="001F4D61"/>
    <w:rsid w:val="001F5CD8"/>
    <w:rsid w:val="001F676D"/>
    <w:rsid w:val="001F6E97"/>
    <w:rsid w:val="001F78A5"/>
    <w:rsid w:val="00200332"/>
    <w:rsid w:val="0020051D"/>
    <w:rsid w:val="00201AD4"/>
    <w:rsid w:val="00202B8F"/>
    <w:rsid w:val="00202F33"/>
    <w:rsid w:val="00204DF3"/>
    <w:rsid w:val="002054E8"/>
    <w:rsid w:val="00205F69"/>
    <w:rsid w:val="002068CC"/>
    <w:rsid w:val="00210471"/>
    <w:rsid w:val="00210D4B"/>
    <w:rsid w:val="002112B2"/>
    <w:rsid w:val="0021164D"/>
    <w:rsid w:val="00214178"/>
    <w:rsid w:val="0021446B"/>
    <w:rsid w:val="0021484A"/>
    <w:rsid w:val="002158C4"/>
    <w:rsid w:val="00216D16"/>
    <w:rsid w:val="00216EDF"/>
    <w:rsid w:val="0022063D"/>
    <w:rsid w:val="00223041"/>
    <w:rsid w:val="00225541"/>
    <w:rsid w:val="00226C48"/>
    <w:rsid w:val="00226DB7"/>
    <w:rsid w:val="002274EC"/>
    <w:rsid w:val="00230AD4"/>
    <w:rsid w:val="00230B92"/>
    <w:rsid w:val="00231372"/>
    <w:rsid w:val="002314A5"/>
    <w:rsid w:val="00233394"/>
    <w:rsid w:val="0023439A"/>
    <w:rsid w:val="0023441A"/>
    <w:rsid w:val="002350C0"/>
    <w:rsid w:val="00236A33"/>
    <w:rsid w:val="00236A59"/>
    <w:rsid w:val="0024040E"/>
    <w:rsid w:val="00240A3D"/>
    <w:rsid w:val="00241395"/>
    <w:rsid w:val="00244617"/>
    <w:rsid w:val="00244D4C"/>
    <w:rsid w:val="00244E6A"/>
    <w:rsid w:val="002457F7"/>
    <w:rsid w:val="002525F9"/>
    <w:rsid w:val="002529EB"/>
    <w:rsid w:val="0025397F"/>
    <w:rsid w:val="00254929"/>
    <w:rsid w:val="002549A3"/>
    <w:rsid w:val="0025539F"/>
    <w:rsid w:val="002556CE"/>
    <w:rsid w:val="00256051"/>
    <w:rsid w:val="002574F8"/>
    <w:rsid w:val="00257586"/>
    <w:rsid w:val="0025764D"/>
    <w:rsid w:val="00260266"/>
    <w:rsid w:val="002602A7"/>
    <w:rsid w:val="002606FB"/>
    <w:rsid w:val="0026095A"/>
    <w:rsid w:val="00260E50"/>
    <w:rsid w:val="0026148F"/>
    <w:rsid w:val="00261A70"/>
    <w:rsid w:val="00261D63"/>
    <w:rsid w:val="00262563"/>
    <w:rsid w:val="0026344B"/>
    <w:rsid w:val="0026596C"/>
    <w:rsid w:val="00265A60"/>
    <w:rsid w:val="00265A82"/>
    <w:rsid w:val="00266094"/>
    <w:rsid w:val="002675F3"/>
    <w:rsid w:val="00267D4F"/>
    <w:rsid w:val="0027252A"/>
    <w:rsid w:val="00272785"/>
    <w:rsid w:val="002732AE"/>
    <w:rsid w:val="002751DC"/>
    <w:rsid w:val="00276244"/>
    <w:rsid w:val="00276A3A"/>
    <w:rsid w:val="00276F13"/>
    <w:rsid w:val="00277373"/>
    <w:rsid w:val="00277CE3"/>
    <w:rsid w:val="00280744"/>
    <w:rsid w:val="0028094F"/>
    <w:rsid w:val="00281480"/>
    <w:rsid w:val="0028184A"/>
    <w:rsid w:val="00283CD1"/>
    <w:rsid w:val="002840FB"/>
    <w:rsid w:val="00284DF1"/>
    <w:rsid w:val="0028577F"/>
    <w:rsid w:val="00287ADB"/>
    <w:rsid w:val="0029213C"/>
    <w:rsid w:val="002922DF"/>
    <w:rsid w:val="00292945"/>
    <w:rsid w:val="00293481"/>
    <w:rsid w:val="00293538"/>
    <w:rsid w:val="0029394B"/>
    <w:rsid w:val="00294B84"/>
    <w:rsid w:val="00294BE4"/>
    <w:rsid w:val="0029526C"/>
    <w:rsid w:val="002966B8"/>
    <w:rsid w:val="002A054F"/>
    <w:rsid w:val="002A07EB"/>
    <w:rsid w:val="002A1CEE"/>
    <w:rsid w:val="002A2B06"/>
    <w:rsid w:val="002A2E1F"/>
    <w:rsid w:val="002A565D"/>
    <w:rsid w:val="002A686C"/>
    <w:rsid w:val="002A6BCA"/>
    <w:rsid w:val="002A6BDA"/>
    <w:rsid w:val="002A6DE4"/>
    <w:rsid w:val="002A71EC"/>
    <w:rsid w:val="002B1075"/>
    <w:rsid w:val="002B1216"/>
    <w:rsid w:val="002B1482"/>
    <w:rsid w:val="002B1EFC"/>
    <w:rsid w:val="002B2D03"/>
    <w:rsid w:val="002B3087"/>
    <w:rsid w:val="002B3F3C"/>
    <w:rsid w:val="002B57BA"/>
    <w:rsid w:val="002B6126"/>
    <w:rsid w:val="002C051F"/>
    <w:rsid w:val="002C12C8"/>
    <w:rsid w:val="002C1B96"/>
    <w:rsid w:val="002C26B9"/>
    <w:rsid w:val="002C2B82"/>
    <w:rsid w:val="002C3B1F"/>
    <w:rsid w:val="002C43CF"/>
    <w:rsid w:val="002C43D4"/>
    <w:rsid w:val="002C4DC9"/>
    <w:rsid w:val="002C4E85"/>
    <w:rsid w:val="002C56F4"/>
    <w:rsid w:val="002C586C"/>
    <w:rsid w:val="002C5ACD"/>
    <w:rsid w:val="002C5D2B"/>
    <w:rsid w:val="002C7119"/>
    <w:rsid w:val="002C7FEC"/>
    <w:rsid w:val="002D0632"/>
    <w:rsid w:val="002D2333"/>
    <w:rsid w:val="002D2495"/>
    <w:rsid w:val="002D537E"/>
    <w:rsid w:val="002D5C42"/>
    <w:rsid w:val="002D679C"/>
    <w:rsid w:val="002D7A29"/>
    <w:rsid w:val="002D7F66"/>
    <w:rsid w:val="002E0352"/>
    <w:rsid w:val="002E1938"/>
    <w:rsid w:val="002E1C9B"/>
    <w:rsid w:val="002E1F31"/>
    <w:rsid w:val="002E2747"/>
    <w:rsid w:val="002E2C29"/>
    <w:rsid w:val="002E4E67"/>
    <w:rsid w:val="002E51AF"/>
    <w:rsid w:val="002E5CE6"/>
    <w:rsid w:val="002E6C79"/>
    <w:rsid w:val="002E7375"/>
    <w:rsid w:val="002F1D5B"/>
    <w:rsid w:val="002F3811"/>
    <w:rsid w:val="002F5AFB"/>
    <w:rsid w:val="002F5BEA"/>
    <w:rsid w:val="002F69AF"/>
    <w:rsid w:val="003017DE"/>
    <w:rsid w:val="0030241F"/>
    <w:rsid w:val="003030D6"/>
    <w:rsid w:val="00304736"/>
    <w:rsid w:val="00305164"/>
    <w:rsid w:val="00305523"/>
    <w:rsid w:val="00305C85"/>
    <w:rsid w:val="00305FFC"/>
    <w:rsid w:val="0030655D"/>
    <w:rsid w:val="00307F87"/>
    <w:rsid w:val="0031007B"/>
    <w:rsid w:val="003109B4"/>
    <w:rsid w:val="003113F7"/>
    <w:rsid w:val="003121EF"/>
    <w:rsid w:val="00312258"/>
    <w:rsid w:val="00312EDB"/>
    <w:rsid w:val="003140BA"/>
    <w:rsid w:val="003147E8"/>
    <w:rsid w:val="00314A6F"/>
    <w:rsid w:val="003162CC"/>
    <w:rsid w:val="00316427"/>
    <w:rsid w:val="00316606"/>
    <w:rsid w:val="00317091"/>
    <w:rsid w:val="00321436"/>
    <w:rsid w:val="003252DA"/>
    <w:rsid w:val="00326144"/>
    <w:rsid w:val="00326D34"/>
    <w:rsid w:val="00326E9B"/>
    <w:rsid w:val="003272A2"/>
    <w:rsid w:val="003310E9"/>
    <w:rsid w:val="00335271"/>
    <w:rsid w:val="00335ACC"/>
    <w:rsid w:val="00335E32"/>
    <w:rsid w:val="00336D2D"/>
    <w:rsid w:val="00337A8E"/>
    <w:rsid w:val="00337D66"/>
    <w:rsid w:val="00342E05"/>
    <w:rsid w:val="00343C77"/>
    <w:rsid w:val="00344695"/>
    <w:rsid w:val="00344B7A"/>
    <w:rsid w:val="003502D5"/>
    <w:rsid w:val="00350397"/>
    <w:rsid w:val="00351478"/>
    <w:rsid w:val="0035198F"/>
    <w:rsid w:val="00353D88"/>
    <w:rsid w:val="00354A31"/>
    <w:rsid w:val="003558E2"/>
    <w:rsid w:val="00355948"/>
    <w:rsid w:val="00355B39"/>
    <w:rsid w:val="00356707"/>
    <w:rsid w:val="00356EB9"/>
    <w:rsid w:val="00360BF9"/>
    <w:rsid w:val="00360F0D"/>
    <w:rsid w:val="00361AB4"/>
    <w:rsid w:val="00364626"/>
    <w:rsid w:val="00366774"/>
    <w:rsid w:val="00367211"/>
    <w:rsid w:val="003713E7"/>
    <w:rsid w:val="00371BF9"/>
    <w:rsid w:val="00371D49"/>
    <w:rsid w:val="00372497"/>
    <w:rsid w:val="0037360D"/>
    <w:rsid w:val="00373FC7"/>
    <w:rsid w:val="00374CE9"/>
    <w:rsid w:val="00374EE7"/>
    <w:rsid w:val="00375519"/>
    <w:rsid w:val="00375B9A"/>
    <w:rsid w:val="00376302"/>
    <w:rsid w:val="00380617"/>
    <w:rsid w:val="00380BE8"/>
    <w:rsid w:val="00383736"/>
    <w:rsid w:val="00385614"/>
    <w:rsid w:val="00386FD8"/>
    <w:rsid w:val="0038730C"/>
    <w:rsid w:val="00387C17"/>
    <w:rsid w:val="00390EBC"/>
    <w:rsid w:val="00391803"/>
    <w:rsid w:val="0039282C"/>
    <w:rsid w:val="003934EB"/>
    <w:rsid w:val="003948BA"/>
    <w:rsid w:val="00395EA9"/>
    <w:rsid w:val="003A0BF7"/>
    <w:rsid w:val="003A1296"/>
    <w:rsid w:val="003A2434"/>
    <w:rsid w:val="003A2567"/>
    <w:rsid w:val="003A2F7F"/>
    <w:rsid w:val="003A34C5"/>
    <w:rsid w:val="003A4B32"/>
    <w:rsid w:val="003A6822"/>
    <w:rsid w:val="003A7D46"/>
    <w:rsid w:val="003B0C77"/>
    <w:rsid w:val="003B0E8D"/>
    <w:rsid w:val="003B0FA8"/>
    <w:rsid w:val="003B12BD"/>
    <w:rsid w:val="003B245B"/>
    <w:rsid w:val="003B314B"/>
    <w:rsid w:val="003B3741"/>
    <w:rsid w:val="003B3B5D"/>
    <w:rsid w:val="003B492C"/>
    <w:rsid w:val="003B5F2F"/>
    <w:rsid w:val="003B6419"/>
    <w:rsid w:val="003B6870"/>
    <w:rsid w:val="003B712E"/>
    <w:rsid w:val="003B7BA8"/>
    <w:rsid w:val="003C0BB9"/>
    <w:rsid w:val="003C0D88"/>
    <w:rsid w:val="003C1C25"/>
    <w:rsid w:val="003C1CAC"/>
    <w:rsid w:val="003C2477"/>
    <w:rsid w:val="003C33B2"/>
    <w:rsid w:val="003C485F"/>
    <w:rsid w:val="003C4F5E"/>
    <w:rsid w:val="003C5D90"/>
    <w:rsid w:val="003C7186"/>
    <w:rsid w:val="003C7601"/>
    <w:rsid w:val="003C76F8"/>
    <w:rsid w:val="003D192D"/>
    <w:rsid w:val="003D2D6E"/>
    <w:rsid w:val="003D30F3"/>
    <w:rsid w:val="003D3276"/>
    <w:rsid w:val="003D3FFC"/>
    <w:rsid w:val="003D42E7"/>
    <w:rsid w:val="003D4911"/>
    <w:rsid w:val="003D576A"/>
    <w:rsid w:val="003D5F45"/>
    <w:rsid w:val="003D6E92"/>
    <w:rsid w:val="003D7249"/>
    <w:rsid w:val="003D74C1"/>
    <w:rsid w:val="003D7BDF"/>
    <w:rsid w:val="003E1EDA"/>
    <w:rsid w:val="003E4202"/>
    <w:rsid w:val="003E44AA"/>
    <w:rsid w:val="003E4A09"/>
    <w:rsid w:val="003E54F1"/>
    <w:rsid w:val="003E6090"/>
    <w:rsid w:val="003E6766"/>
    <w:rsid w:val="003E69B8"/>
    <w:rsid w:val="003E77F9"/>
    <w:rsid w:val="003F0608"/>
    <w:rsid w:val="003F0C3A"/>
    <w:rsid w:val="003F1DC4"/>
    <w:rsid w:val="003F4626"/>
    <w:rsid w:val="003F51AF"/>
    <w:rsid w:val="003F5514"/>
    <w:rsid w:val="003F61F0"/>
    <w:rsid w:val="003F6727"/>
    <w:rsid w:val="003F7119"/>
    <w:rsid w:val="00400323"/>
    <w:rsid w:val="00400FA1"/>
    <w:rsid w:val="00402951"/>
    <w:rsid w:val="00404D05"/>
    <w:rsid w:val="00404EAB"/>
    <w:rsid w:val="00406E02"/>
    <w:rsid w:val="00406F45"/>
    <w:rsid w:val="00410779"/>
    <w:rsid w:val="00410860"/>
    <w:rsid w:val="004147ED"/>
    <w:rsid w:val="00414954"/>
    <w:rsid w:val="00414B58"/>
    <w:rsid w:val="00414D44"/>
    <w:rsid w:val="0041547D"/>
    <w:rsid w:val="0042039F"/>
    <w:rsid w:val="004250F0"/>
    <w:rsid w:val="0042591D"/>
    <w:rsid w:val="00426245"/>
    <w:rsid w:val="0042638A"/>
    <w:rsid w:val="004301BA"/>
    <w:rsid w:val="00431964"/>
    <w:rsid w:val="00432889"/>
    <w:rsid w:val="00437D61"/>
    <w:rsid w:val="0044069B"/>
    <w:rsid w:val="00441B50"/>
    <w:rsid w:val="00442F3F"/>
    <w:rsid w:val="0044318D"/>
    <w:rsid w:val="00444D73"/>
    <w:rsid w:val="00445877"/>
    <w:rsid w:val="0044665D"/>
    <w:rsid w:val="00447424"/>
    <w:rsid w:val="004502A4"/>
    <w:rsid w:val="00452C55"/>
    <w:rsid w:val="00454E59"/>
    <w:rsid w:val="00455A7C"/>
    <w:rsid w:val="00455D1D"/>
    <w:rsid w:val="00456DB1"/>
    <w:rsid w:val="0045719E"/>
    <w:rsid w:val="00457A90"/>
    <w:rsid w:val="00457E28"/>
    <w:rsid w:val="00461DC7"/>
    <w:rsid w:val="00462082"/>
    <w:rsid w:val="004635B4"/>
    <w:rsid w:val="00464320"/>
    <w:rsid w:val="00465918"/>
    <w:rsid w:val="00465C8B"/>
    <w:rsid w:val="004665EA"/>
    <w:rsid w:val="00467226"/>
    <w:rsid w:val="00467271"/>
    <w:rsid w:val="00467B98"/>
    <w:rsid w:val="00471654"/>
    <w:rsid w:val="00471C45"/>
    <w:rsid w:val="004746DA"/>
    <w:rsid w:val="004756D0"/>
    <w:rsid w:val="004757E8"/>
    <w:rsid w:val="00477089"/>
    <w:rsid w:val="00480ED5"/>
    <w:rsid w:val="0048344B"/>
    <w:rsid w:val="00483D17"/>
    <w:rsid w:val="00485707"/>
    <w:rsid w:val="00486976"/>
    <w:rsid w:val="00486FBB"/>
    <w:rsid w:val="00487433"/>
    <w:rsid w:val="004875E9"/>
    <w:rsid w:val="00487FC7"/>
    <w:rsid w:val="004904A6"/>
    <w:rsid w:val="004913A5"/>
    <w:rsid w:val="00492738"/>
    <w:rsid w:val="004930D6"/>
    <w:rsid w:val="00493532"/>
    <w:rsid w:val="0049522E"/>
    <w:rsid w:val="0049537E"/>
    <w:rsid w:val="00496A36"/>
    <w:rsid w:val="00497101"/>
    <w:rsid w:val="00497485"/>
    <w:rsid w:val="004974CD"/>
    <w:rsid w:val="0049769C"/>
    <w:rsid w:val="00497B16"/>
    <w:rsid w:val="004A0AEA"/>
    <w:rsid w:val="004A0AF7"/>
    <w:rsid w:val="004A1C4A"/>
    <w:rsid w:val="004A2D3D"/>
    <w:rsid w:val="004A4F9C"/>
    <w:rsid w:val="004A7D7A"/>
    <w:rsid w:val="004B0411"/>
    <w:rsid w:val="004B29FD"/>
    <w:rsid w:val="004B357C"/>
    <w:rsid w:val="004B3AAB"/>
    <w:rsid w:val="004B3EFF"/>
    <w:rsid w:val="004B493C"/>
    <w:rsid w:val="004B54DF"/>
    <w:rsid w:val="004B7259"/>
    <w:rsid w:val="004B77E9"/>
    <w:rsid w:val="004C057B"/>
    <w:rsid w:val="004C0BA7"/>
    <w:rsid w:val="004C17E5"/>
    <w:rsid w:val="004C1D43"/>
    <w:rsid w:val="004C1F5D"/>
    <w:rsid w:val="004C2124"/>
    <w:rsid w:val="004C2280"/>
    <w:rsid w:val="004C2435"/>
    <w:rsid w:val="004C249B"/>
    <w:rsid w:val="004C294D"/>
    <w:rsid w:val="004C3E61"/>
    <w:rsid w:val="004C3F9D"/>
    <w:rsid w:val="004C5178"/>
    <w:rsid w:val="004C62D7"/>
    <w:rsid w:val="004C66C9"/>
    <w:rsid w:val="004D09D3"/>
    <w:rsid w:val="004D1698"/>
    <w:rsid w:val="004D1709"/>
    <w:rsid w:val="004D1C73"/>
    <w:rsid w:val="004D226C"/>
    <w:rsid w:val="004D27AD"/>
    <w:rsid w:val="004D28E4"/>
    <w:rsid w:val="004D2971"/>
    <w:rsid w:val="004D2A15"/>
    <w:rsid w:val="004D2C88"/>
    <w:rsid w:val="004D46E3"/>
    <w:rsid w:val="004D52D1"/>
    <w:rsid w:val="004D5412"/>
    <w:rsid w:val="004D5C0F"/>
    <w:rsid w:val="004D610F"/>
    <w:rsid w:val="004D6960"/>
    <w:rsid w:val="004D7BF4"/>
    <w:rsid w:val="004E0038"/>
    <w:rsid w:val="004E2386"/>
    <w:rsid w:val="004E29D8"/>
    <w:rsid w:val="004E3DCE"/>
    <w:rsid w:val="004E40D8"/>
    <w:rsid w:val="004E5F40"/>
    <w:rsid w:val="004E72A7"/>
    <w:rsid w:val="004F1934"/>
    <w:rsid w:val="004F22F2"/>
    <w:rsid w:val="004F312C"/>
    <w:rsid w:val="004F475A"/>
    <w:rsid w:val="004F59BA"/>
    <w:rsid w:val="004F5C4C"/>
    <w:rsid w:val="004F6325"/>
    <w:rsid w:val="004F64CD"/>
    <w:rsid w:val="004F694A"/>
    <w:rsid w:val="004F796E"/>
    <w:rsid w:val="004F7A42"/>
    <w:rsid w:val="00500AE3"/>
    <w:rsid w:val="00501B3E"/>
    <w:rsid w:val="00501B4A"/>
    <w:rsid w:val="005021F9"/>
    <w:rsid w:val="00503996"/>
    <w:rsid w:val="00503D3E"/>
    <w:rsid w:val="0050506B"/>
    <w:rsid w:val="00506282"/>
    <w:rsid w:val="00506BF3"/>
    <w:rsid w:val="005073C2"/>
    <w:rsid w:val="00507631"/>
    <w:rsid w:val="00510603"/>
    <w:rsid w:val="00511025"/>
    <w:rsid w:val="00511923"/>
    <w:rsid w:val="00511D18"/>
    <w:rsid w:val="00512C9D"/>
    <w:rsid w:val="00512DFB"/>
    <w:rsid w:val="005133CF"/>
    <w:rsid w:val="00513483"/>
    <w:rsid w:val="0051436D"/>
    <w:rsid w:val="0051495A"/>
    <w:rsid w:val="00515193"/>
    <w:rsid w:val="00515FC6"/>
    <w:rsid w:val="00516152"/>
    <w:rsid w:val="005200CD"/>
    <w:rsid w:val="0052073B"/>
    <w:rsid w:val="0052155B"/>
    <w:rsid w:val="00521907"/>
    <w:rsid w:val="00521967"/>
    <w:rsid w:val="005239CD"/>
    <w:rsid w:val="005248F5"/>
    <w:rsid w:val="00525194"/>
    <w:rsid w:val="00525ACC"/>
    <w:rsid w:val="005266C2"/>
    <w:rsid w:val="005266E4"/>
    <w:rsid w:val="00527C05"/>
    <w:rsid w:val="00530E24"/>
    <w:rsid w:val="00532C1E"/>
    <w:rsid w:val="00532DD1"/>
    <w:rsid w:val="005361D6"/>
    <w:rsid w:val="0053624E"/>
    <w:rsid w:val="00536919"/>
    <w:rsid w:val="00536A6D"/>
    <w:rsid w:val="00536E32"/>
    <w:rsid w:val="00540D9E"/>
    <w:rsid w:val="00541761"/>
    <w:rsid w:val="00541DB5"/>
    <w:rsid w:val="00542C89"/>
    <w:rsid w:val="0054405E"/>
    <w:rsid w:val="00545335"/>
    <w:rsid w:val="005465CD"/>
    <w:rsid w:val="00547192"/>
    <w:rsid w:val="005473A7"/>
    <w:rsid w:val="005476A0"/>
    <w:rsid w:val="00547E66"/>
    <w:rsid w:val="0055011E"/>
    <w:rsid w:val="0055035F"/>
    <w:rsid w:val="00550877"/>
    <w:rsid w:val="00552725"/>
    <w:rsid w:val="0055306F"/>
    <w:rsid w:val="00553110"/>
    <w:rsid w:val="00554DB5"/>
    <w:rsid w:val="005569AC"/>
    <w:rsid w:val="00557863"/>
    <w:rsid w:val="00557A32"/>
    <w:rsid w:val="00557F90"/>
    <w:rsid w:val="00561765"/>
    <w:rsid w:val="00562CB8"/>
    <w:rsid w:val="005638FB"/>
    <w:rsid w:val="005639D0"/>
    <w:rsid w:val="00563B94"/>
    <w:rsid w:val="0056403D"/>
    <w:rsid w:val="0056414C"/>
    <w:rsid w:val="00564A6B"/>
    <w:rsid w:val="00565C2A"/>
    <w:rsid w:val="005666ED"/>
    <w:rsid w:val="0056741C"/>
    <w:rsid w:val="00567C60"/>
    <w:rsid w:val="00570318"/>
    <w:rsid w:val="00570B0A"/>
    <w:rsid w:val="005728E0"/>
    <w:rsid w:val="00573712"/>
    <w:rsid w:val="0057588D"/>
    <w:rsid w:val="0057744D"/>
    <w:rsid w:val="00577638"/>
    <w:rsid w:val="00580322"/>
    <w:rsid w:val="0058060C"/>
    <w:rsid w:val="00580663"/>
    <w:rsid w:val="00581368"/>
    <w:rsid w:val="00581E20"/>
    <w:rsid w:val="005827F1"/>
    <w:rsid w:val="005831E8"/>
    <w:rsid w:val="00583956"/>
    <w:rsid w:val="00583C09"/>
    <w:rsid w:val="00583C87"/>
    <w:rsid w:val="00584433"/>
    <w:rsid w:val="00584893"/>
    <w:rsid w:val="005865B8"/>
    <w:rsid w:val="005871A9"/>
    <w:rsid w:val="0059139A"/>
    <w:rsid w:val="00591C64"/>
    <w:rsid w:val="00592685"/>
    <w:rsid w:val="00592D6F"/>
    <w:rsid w:val="00593D55"/>
    <w:rsid w:val="0059522B"/>
    <w:rsid w:val="00595977"/>
    <w:rsid w:val="00595DE6"/>
    <w:rsid w:val="00596F70"/>
    <w:rsid w:val="00597F74"/>
    <w:rsid w:val="005A0CC6"/>
    <w:rsid w:val="005A19F4"/>
    <w:rsid w:val="005A1E29"/>
    <w:rsid w:val="005A249D"/>
    <w:rsid w:val="005A3616"/>
    <w:rsid w:val="005A3DAF"/>
    <w:rsid w:val="005A7313"/>
    <w:rsid w:val="005B099A"/>
    <w:rsid w:val="005B1625"/>
    <w:rsid w:val="005B1DBD"/>
    <w:rsid w:val="005B1F39"/>
    <w:rsid w:val="005B2B2D"/>
    <w:rsid w:val="005B54EB"/>
    <w:rsid w:val="005B6FD1"/>
    <w:rsid w:val="005B7375"/>
    <w:rsid w:val="005B7CAC"/>
    <w:rsid w:val="005B7DCD"/>
    <w:rsid w:val="005C06BA"/>
    <w:rsid w:val="005C1126"/>
    <w:rsid w:val="005C1CB7"/>
    <w:rsid w:val="005C203B"/>
    <w:rsid w:val="005C4921"/>
    <w:rsid w:val="005C4A15"/>
    <w:rsid w:val="005C5C8F"/>
    <w:rsid w:val="005C6C92"/>
    <w:rsid w:val="005C785F"/>
    <w:rsid w:val="005D058A"/>
    <w:rsid w:val="005D3301"/>
    <w:rsid w:val="005D36C3"/>
    <w:rsid w:val="005D4542"/>
    <w:rsid w:val="005D47EC"/>
    <w:rsid w:val="005D49BD"/>
    <w:rsid w:val="005D4C3F"/>
    <w:rsid w:val="005D6EDB"/>
    <w:rsid w:val="005E182F"/>
    <w:rsid w:val="005E2A6E"/>
    <w:rsid w:val="005E3A05"/>
    <w:rsid w:val="005E3D67"/>
    <w:rsid w:val="005E4727"/>
    <w:rsid w:val="005E5362"/>
    <w:rsid w:val="005E5E5A"/>
    <w:rsid w:val="005E634E"/>
    <w:rsid w:val="005E688E"/>
    <w:rsid w:val="005F03A4"/>
    <w:rsid w:val="005F0EA2"/>
    <w:rsid w:val="005F1199"/>
    <w:rsid w:val="005F1482"/>
    <w:rsid w:val="005F150C"/>
    <w:rsid w:val="005F1779"/>
    <w:rsid w:val="005F29A1"/>
    <w:rsid w:val="005F319F"/>
    <w:rsid w:val="005F45DF"/>
    <w:rsid w:val="005F4660"/>
    <w:rsid w:val="005F5784"/>
    <w:rsid w:val="005F57D6"/>
    <w:rsid w:val="005F657A"/>
    <w:rsid w:val="005F67E4"/>
    <w:rsid w:val="005F68C6"/>
    <w:rsid w:val="005F6921"/>
    <w:rsid w:val="005F7C46"/>
    <w:rsid w:val="00600EF3"/>
    <w:rsid w:val="00601706"/>
    <w:rsid w:val="00602132"/>
    <w:rsid w:val="0060260F"/>
    <w:rsid w:val="00602B80"/>
    <w:rsid w:val="006032D2"/>
    <w:rsid w:val="00603416"/>
    <w:rsid w:val="0060344E"/>
    <w:rsid w:val="00603967"/>
    <w:rsid w:val="00604F9A"/>
    <w:rsid w:val="0060614C"/>
    <w:rsid w:val="006068DC"/>
    <w:rsid w:val="00606A91"/>
    <w:rsid w:val="006075E6"/>
    <w:rsid w:val="0060776C"/>
    <w:rsid w:val="006079F4"/>
    <w:rsid w:val="006119CD"/>
    <w:rsid w:val="00611E05"/>
    <w:rsid w:val="00615AF3"/>
    <w:rsid w:val="006209EA"/>
    <w:rsid w:val="00623591"/>
    <w:rsid w:val="00623B93"/>
    <w:rsid w:val="00625219"/>
    <w:rsid w:val="00625923"/>
    <w:rsid w:val="006304D5"/>
    <w:rsid w:val="0063078B"/>
    <w:rsid w:val="00630B43"/>
    <w:rsid w:val="00633932"/>
    <w:rsid w:val="00633E14"/>
    <w:rsid w:val="00633E82"/>
    <w:rsid w:val="00634920"/>
    <w:rsid w:val="00635A8E"/>
    <w:rsid w:val="00635E98"/>
    <w:rsid w:val="00636B45"/>
    <w:rsid w:val="00636DD5"/>
    <w:rsid w:val="00637496"/>
    <w:rsid w:val="006379F8"/>
    <w:rsid w:val="00640091"/>
    <w:rsid w:val="00642730"/>
    <w:rsid w:val="006431CD"/>
    <w:rsid w:val="006431ED"/>
    <w:rsid w:val="00643D03"/>
    <w:rsid w:val="00643E47"/>
    <w:rsid w:val="00643ED3"/>
    <w:rsid w:val="00644392"/>
    <w:rsid w:val="0064502D"/>
    <w:rsid w:val="006453DF"/>
    <w:rsid w:val="00645FD1"/>
    <w:rsid w:val="00646426"/>
    <w:rsid w:val="00646BCF"/>
    <w:rsid w:val="006519EA"/>
    <w:rsid w:val="00652DB4"/>
    <w:rsid w:val="0065408B"/>
    <w:rsid w:val="00655901"/>
    <w:rsid w:val="00655C15"/>
    <w:rsid w:val="00656436"/>
    <w:rsid w:val="0066102D"/>
    <w:rsid w:val="00661715"/>
    <w:rsid w:val="00661BFE"/>
    <w:rsid w:val="00662633"/>
    <w:rsid w:val="00662E22"/>
    <w:rsid w:val="006646CE"/>
    <w:rsid w:val="00664A93"/>
    <w:rsid w:val="006661E3"/>
    <w:rsid w:val="00667355"/>
    <w:rsid w:val="0067187B"/>
    <w:rsid w:val="00671E59"/>
    <w:rsid w:val="0067332B"/>
    <w:rsid w:val="006744F9"/>
    <w:rsid w:val="0067506F"/>
    <w:rsid w:val="0067518C"/>
    <w:rsid w:val="00675375"/>
    <w:rsid w:val="0067575C"/>
    <w:rsid w:val="00677626"/>
    <w:rsid w:val="0068020B"/>
    <w:rsid w:val="0068132D"/>
    <w:rsid w:val="00681E9A"/>
    <w:rsid w:val="006832F2"/>
    <w:rsid w:val="006837D1"/>
    <w:rsid w:val="00683E6B"/>
    <w:rsid w:val="00685150"/>
    <w:rsid w:val="00686388"/>
    <w:rsid w:val="006868A7"/>
    <w:rsid w:val="006873C4"/>
    <w:rsid w:val="00691850"/>
    <w:rsid w:val="006924A4"/>
    <w:rsid w:val="0069374C"/>
    <w:rsid w:val="00693CBB"/>
    <w:rsid w:val="006940E9"/>
    <w:rsid w:val="00694962"/>
    <w:rsid w:val="00694F39"/>
    <w:rsid w:val="00695784"/>
    <w:rsid w:val="00695832"/>
    <w:rsid w:val="00695C96"/>
    <w:rsid w:val="00696F0C"/>
    <w:rsid w:val="006A5F37"/>
    <w:rsid w:val="006B0633"/>
    <w:rsid w:val="006B0C71"/>
    <w:rsid w:val="006B0EDC"/>
    <w:rsid w:val="006B14C6"/>
    <w:rsid w:val="006B2D7D"/>
    <w:rsid w:val="006B30FD"/>
    <w:rsid w:val="006B3220"/>
    <w:rsid w:val="006B37A1"/>
    <w:rsid w:val="006B62E9"/>
    <w:rsid w:val="006B67D6"/>
    <w:rsid w:val="006B6A13"/>
    <w:rsid w:val="006B7B6C"/>
    <w:rsid w:val="006C1B66"/>
    <w:rsid w:val="006C223E"/>
    <w:rsid w:val="006C2AF9"/>
    <w:rsid w:val="006C358A"/>
    <w:rsid w:val="006C3B49"/>
    <w:rsid w:val="006C4052"/>
    <w:rsid w:val="006C6BF4"/>
    <w:rsid w:val="006C72E0"/>
    <w:rsid w:val="006C7C77"/>
    <w:rsid w:val="006D0E7A"/>
    <w:rsid w:val="006D24A4"/>
    <w:rsid w:val="006D2A6F"/>
    <w:rsid w:val="006D33C8"/>
    <w:rsid w:val="006D3A82"/>
    <w:rsid w:val="006D4273"/>
    <w:rsid w:val="006D6602"/>
    <w:rsid w:val="006E0389"/>
    <w:rsid w:val="006E0D4D"/>
    <w:rsid w:val="006E14AB"/>
    <w:rsid w:val="006E2396"/>
    <w:rsid w:val="006E2C32"/>
    <w:rsid w:val="006E4209"/>
    <w:rsid w:val="006E5388"/>
    <w:rsid w:val="006E7C9C"/>
    <w:rsid w:val="006F005C"/>
    <w:rsid w:val="006F1DD8"/>
    <w:rsid w:val="006F2AB5"/>
    <w:rsid w:val="006F2D4F"/>
    <w:rsid w:val="006F3B01"/>
    <w:rsid w:val="006F5BCA"/>
    <w:rsid w:val="006F7536"/>
    <w:rsid w:val="00701898"/>
    <w:rsid w:val="00701DCD"/>
    <w:rsid w:val="00702A8F"/>
    <w:rsid w:val="00703BAB"/>
    <w:rsid w:val="00704D02"/>
    <w:rsid w:val="0070556A"/>
    <w:rsid w:val="00705D21"/>
    <w:rsid w:val="007077CD"/>
    <w:rsid w:val="00707BB1"/>
    <w:rsid w:val="00707E2D"/>
    <w:rsid w:val="00710753"/>
    <w:rsid w:val="00710DCD"/>
    <w:rsid w:val="007125AF"/>
    <w:rsid w:val="00713011"/>
    <w:rsid w:val="00713119"/>
    <w:rsid w:val="007205F4"/>
    <w:rsid w:val="00720C13"/>
    <w:rsid w:val="007210F0"/>
    <w:rsid w:val="00722386"/>
    <w:rsid w:val="00722D45"/>
    <w:rsid w:val="00723009"/>
    <w:rsid w:val="00724375"/>
    <w:rsid w:val="00724BE3"/>
    <w:rsid w:val="0072741C"/>
    <w:rsid w:val="0073016E"/>
    <w:rsid w:val="007306E2"/>
    <w:rsid w:val="00730EB9"/>
    <w:rsid w:val="00733432"/>
    <w:rsid w:val="00733B7D"/>
    <w:rsid w:val="00733EBD"/>
    <w:rsid w:val="00733F5B"/>
    <w:rsid w:val="00733F8B"/>
    <w:rsid w:val="00736D9F"/>
    <w:rsid w:val="007406D1"/>
    <w:rsid w:val="00740B1B"/>
    <w:rsid w:val="00740F4E"/>
    <w:rsid w:val="0074289E"/>
    <w:rsid w:val="0074416C"/>
    <w:rsid w:val="00746213"/>
    <w:rsid w:val="0074708F"/>
    <w:rsid w:val="0074759E"/>
    <w:rsid w:val="0074769C"/>
    <w:rsid w:val="00747B2E"/>
    <w:rsid w:val="00750621"/>
    <w:rsid w:val="007513D7"/>
    <w:rsid w:val="00753381"/>
    <w:rsid w:val="007539E3"/>
    <w:rsid w:val="007543E1"/>
    <w:rsid w:val="007558E6"/>
    <w:rsid w:val="00756BB4"/>
    <w:rsid w:val="007609EA"/>
    <w:rsid w:val="00760E8C"/>
    <w:rsid w:val="00761409"/>
    <w:rsid w:val="007614F3"/>
    <w:rsid w:val="0076184A"/>
    <w:rsid w:val="00761EA8"/>
    <w:rsid w:val="007625E4"/>
    <w:rsid w:val="0076391C"/>
    <w:rsid w:val="00764257"/>
    <w:rsid w:val="00764505"/>
    <w:rsid w:val="00766334"/>
    <w:rsid w:val="00767F75"/>
    <w:rsid w:val="00771428"/>
    <w:rsid w:val="007718D4"/>
    <w:rsid w:val="0077199C"/>
    <w:rsid w:val="00771B09"/>
    <w:rsid w:val="00773510"/>
    <w:rsid w:val="00773928"/>
    <w:rsid w:val="00774264"/>
    <w:rsid w:val="007744B8"/>
    <w:rsid w:val="00776628"/>
    <w:rsid w:val="007770F3"/>
    <w:rsid w:val="00777456"/>
    <w:rsid w:val="00777807"/>
    <w:rsid w:val="007807AA"/>
    <w:rsid w:val="00780A76"/>
    <w:rsid w:val="0078219A"/>
    <w:rsid w:val="007823A4"/>
    <w:rsid w:val="0078251E"/>
    <w:rsid w:val="00782E4E"/>
    <w:rsid w:val="00783700"/>
    <w:rsid w:val="00784ABB"/>
    <w:rsid w:val="007856A6"/>
    <w:rsid w:val="007857C6"/>
    <w:rsid w:val="00785E15"/>
    <w:rsid w:val="0078761A"/>
    <w:rsid w:val="00787BB5"/>
    <w:rsid w:val="00791DED"/>
    <w:rsid w:val="00792BE7"/>
    <w:rsid w:val="007932E4"/>
    <w:rsid w:val="00793DA8"/>
    <w:rsid w:val="00794494"/>
    <w:rsid w:val="007957F2"/>
    <w:rsid w:val="00795B6C"/>
    <w:rsid w:val="00796503"/>
    <w:rsid w:val="007967DA"/>
    <w:rsid w:val="00797129"/>
    <w:rsid w:val="00797E8C"/>
    <w:rsid w:val="007A09E6"/>
    <w:rsid w:val="007A0D34"/>
    <w:rsid w:val="007A130B"/>
    <w:rsid w:val="007A13A7"/>
    <w:rsid w:val="007A18F6"/>
    <w:rsid w:val="007A20DE"/>
    <w:rsid w:val="007A232D"/>
    <w:rsid w:val="007A30D1"/>
    <w:rsid w:val="007A346B"/>
    <w:rsid w:val="007A41D5"/>
    <w:rsid w:val="007A4859"/>
    <w:rsid w:val="007A56E9"/>
    <w:rsid w:val="007A5B32"/>
    <w:rsid w:val="007A659E"/>
    <w:rsid w:val="007A6B3D"/>
    <w:rsid w:val="007A778A"/>
    <w:rsid w:val="007B147A"/>
    <w:rsid w:val="007B3322"/>
    <w:rsid w:val="007B3B7F"/>
    <w:rsid w:val="007B571A"/>
    <w:rsid w:val="007B610C"/>
    <w:rsid w:val="007B6241"/>
    <w:rsid w:val="007B74AC"/>
    <w:rsid w:val="007B74E4"/>
    <w:rsid w:val="007C066D"/>
    <w:rsid w:val="007C1983"/>
    <w:rsid w:val="007C2E01"/>
    <w:rsid w:val="007C46B5"/>
    <w:rsid w:val="007C551E"/>
    <w:rsid w:val="007C569D"/>
    <w:rsid w:val="007C6029"/>
    <w:rsid w:val="007C70BA"/>
    <w:rsid w:val="007C756A"/>
    <w:rsid w:val="007D0EFD"/>
    <w:rsid w:val="007D11DB"/>
    <w:rsid w:val="007D16D4"/>
    <w:rsid w:val="007D2B43"/>
    <w:rsid w:val="007D447E"/>
    <w:rsid w:val="007D5E70"/>
    <w:rsid w:val="007D682E"/>
    <w:rsid w:val="007D6F2B"/>
    <w:rsid w:val="007D7EA8"/>
    <w:rsid w:val="007E18EB"/>
    <w:rsid w:val="007E29A6"/>
    <w:rsid w:val="007E2D3B"/>
    <w:rsid w:val="007E65FC"/>
    <w:rsid w:val="007E78C1"/>
    <w:rsid w:val="007E78CE"/>
    <w:rsid w:val="007E7BBE"/>
    <w:rsid w:val="007F1D92"/>
    <w:rsid w:val="007F22A1"/>
    <w:rsid w:val="007F43A5"/>
    <w:rsid w:val="007F4C15"/>
    <w:rsid w:val="007F50FA"/>
    <w:rsid w:val="007F5DA4"/>
    <w:rsid w:val="007F63B3"/>
    <w:rsid w:val="007F72DC"/>
    <w:rsid w:val="007F752B"/>
    <w:rsid w:val="008003A8"/>
    <w:rsid w:val="00800AFA"/>
    <w:rsid w:val="0080111E"/>
    <w:rsid w:val="00801386"/>
    <w:rsid w:val="00802B9F"/>
    <w:rsid w:val="00802F52"/>
    <w:rsid w:val="0080365F"/>
    <w:rsid w:val="00803B32"/>
    <w:rsid w:val="00804445"/>
    <w:rsid w:val="00804ACF"/>
    <w:rsid w:val="0080561C"/>
    <w:rsid w:val="0080571B"/>
    <w:rsid w:val="008063F9"/>
    <w:rsid w:val="00806C20"/>
    <w:rsid w:val="00811FD3"/>
    <w:rsid w:val="00812EAA"/>
    <w:rsid w:val="0081564F"/>
    <w:rsid w:val="008159B7"/>
    <w:rsid w:val="00821B40"/>
    <w:rsid w:val="008235CD"/>
    <w:rsid w:val="00823D89"/>
    <w:rsid w:val="0082443B"/>
    <w:rsid w:val="008248E8"/>
    <w:rsid w:val="00824F54"/>
    <w:rsid w:val="008252AB"/>
    <w:rsid w:val="008252C2"/>
    <w:rsid w:val="008262C9"/>
    <w:rsid w:val="008269D9"/>
    <w:rsid w:val="00830324"/>
    <w:rsid w:val="00831AD0"/>
    <w:rsid w:val="00832417"/>
    <w:rsid w:val="008328B6"/>
    <w:rsid w:val="008334DC"/>
    <w:rsid w:val="0083378D"/>
    <w:rsid w:val="00834315"/>
    <w:rsid w:val="008348CC"/>
    <w:rsid w:val="0083625D"/>
    <w:rsid w:val="00836CA9"/>
    <w:rsid w:val="00836E65"/>
    <w:rsid w:val="00837656"/>
    <w:rsid w:val="00837B04"/>
    <w:rsid w:val="00837C7F"/>
    <w:rsid w:val="00837D89"/>
    <w:rsid w:val="008400C7"/>
    <w:rsid w:val="00840343"/>
    <w:rsid w:val="008414CD"/>
    <w:rsid w:val="00841D21"/>
    <w:rsid w:val="00841E1E"/>
    <w:rsid w:val="00842747"/>
    <w:rsid w:val="008433FF"/>
    <w:rsid w:val="008436EE"/>
    <w:rsid w:val="00846086"/>
    <w:rsid w:val="0084700C"/>
    <w:rsid w:val="00850E55"/>
    <w:rsid w:val="0085122E"/>
    <w:rsid w:val="00852321"/>
    <w:rsid w:val="00853736"/>
    <w:rsid w:val="00854549"/>
    <w:rsid w:val="0085466B"/>
    <w:rsid w:val="00857F55"/>
    <w:rsid w:val="00861F0B"/>
    <w:rsid w:val="00863045"/>
    <w:rsid w:val="008630FA"/>
    <w:rsid w:val="00863C50"/>
    <w:rsid w:val="0086659B"/>
    <w:rsid w:val="00866AD9"/>
    <w:rsid w:val="00870036"/>
    <w:rsid w:val="008709A0"/>
    <w:rsid w:val="00870FB8"/>
    <w:rsid w:val="00871FC0"/>
    <w:rsid w:val="0087239E"/>
    <w:rsid w:val="00873EA9"/>
    <w:rsid w:val="00874B40"/>
    <w:rsid w:val="00874D62"/>
    <w:rsid w:val="0087580D"/>
    <w:rsid w:val="008759CA"/>
    <w:rsid w:val="00875C43"/>
    <w:rsid w:val="008778F9"/>
    <w:rsid w:val="00877F5B"/>
    <w:rsid w:val="008807EA"/>
    <w:rsid w:val="00880883"/>
    <w:rsid w:val="00881ADE"/>
    <w:rsid w:val="008843AE"/>
    <w:rsid w:val="0088503F"/>
    <w:rsid w:val="00885FB2"/>
    <w:rsid w:val="00886507"/>
    <w:rsid w:val="00887A77"/>
    <w:rsid w:val="008917EC"/>
    <w:rsid w:val="0089188E"/>
    <w:rsid w:val="00891B09"/>
    <w:rsid w:val="00891C47"/>
    <w:rsid w:val="008928AD"/>
    <w:rsid w:val="00893EDD"/>
    <w:rsid w:val="0089453B"/>
    <w:rsid w:val="0089499E"/>
    <w:rsid w:val="00894E49"/>
    <w:rsid w:val="00894FC7"/>
    <w:rsid w:val="0089578A"/>
    <w:rsid w:val="0089717E"/>
    <w:rsid w:val="008971B3"/>
    <w:rsid w:val="008979C3"/>
    <w:rsid w:val="008A18A3"/>
    <w:rsid w:val="008A2119"/>
    <w:rsid w:val="008A4729"/>
    <w:rsid w:val="008A7E2C"/>
    <w:rsid w:val="008B0241"/>
    <w:rsid w:val="008B06AE"/>
    <w:rsid w:val="008B0A5A"/>
    <w:rsid w:val="008B19F6"/>
    <w:rsid w:val="008B374C"/>
    <w:rsid w:val="008B38B4"/>
    <w:rsid w:val="008B474D"/>
    <w:rsid w:val="008B7591"/>
    <w:rsid w:val="008B7B13"/>
    <w:rsid w:val="008C0EAA"/>
    <w:rsid w:val="008C131C"/>
    <w:rsid w:val="008C15B0"/>
    <w:rsid w:val="008C1DC8"/>
    <w:rsid w:val="008C2DA6"/>
    <w:rsid w:val="008C427A"/>
    <w:rsid w:val="008C4FC5"/>
    <w:rsid w:val="008C575D"/>
    <w:rsid w:val="008C58DE"/>
    <w:rsid w:val="008C66BF"/>
    <w:rsid w:val="008C6893"/>
    <w:rsid w:val="008C6CBF"/>
    <w:rsid w:val="008C7523"/>
    <w:rsid w:val="008C76D6"/>
    <w:rsid w:val="008C7F33"/>
    <w:rsid w:val="008D0E8F"/>
    <w:rsid w:val="008D1256"/>
    <w:rsid w:val="008D1BEB"/>
    <w:rsid w:val="008D29D6"/>
    <w:rsid w:val="008D3BEC"/>
    <w:rsid w:val="008D3DF7"/>
    <w:rsid w:val="008D482E"/>
    <w:rsid w:val="008D70D9"/>
    <w:rsid w:val="008E0C57"/>
    <w:rsid w:val="008E109F"/>
    <w:rsid w:val="008E34A9"/>
    <w:rsid w:val="008E34B4"/>
    <w:rsid w:val="008E4099"/>
    <w:rsid w:val="008E4FBA"/>
    <w:rsid w:val="008E500D"/>
    <w:rsid w:val="008E7006"/>
    <w:rsid w:val="008F115A"/>
    <w:rsid w:val="008F1808"/>
    <w:rsid w:val="008F1C22"/>
    <w:rsid w:val="008F2BED"/>
    <w:rsid w:val="008F3273"/>
    <w:rsid w:val="008F3A74"/>
    <w:rsid w:val="008F50DF"/>
    <w:rsid w:val="008F53FD"/>
    <w:rsid w:val="008F7FB2"/>
    <w:rsid w:val="00901292"/>
    <w:rsid w:val="00901690"/>
    <w:rsid w:val="00902607"/>
    <w:rsid w:val="00903D73"/>
    <w:rsid w:val="00905A56"/>
    <w:rsid w:val="00906370"/>
    <w:rsid w:val="00906640"/>
    <w:rsid w:val="00907FCA"/>
    <w:rsid w:val="009107A2"/>
    <w:rsid w:val="00911A81"/>
    <w:rsid w:val="00912113"/>
    <w:rsid w:val="00912DC6"/>
    <w:rsid w:val="00913028"/>
    <w:rsid w:val="009147E8"/>
    <w:rsid w:val="00914A14"/>
    <w:rsid w:val="00915111"/>
    <w:rsid w:val="00916196"/>
    <w:rsid w:val="009162B6"/>
    <w:rsid w:val="009163ED"/>
    <w:rsid w:val="00917ACE"/>
    <w:rsid w:val="00917E6A"/>
    <w:rsid w:val="00920017"/>
    <w:rsid w:val="00922A25"/>
    <w:rsid w:val="00923A9B"/>
    <w:rsid w:val="00924AE1"/>
    <w:rsid w:val="009252E0"/>
    <w:rsid w:val="00925F7F"/>
    <w:rsid w:val="009260C1"/>
    <w:rsid w:val="00926A13"/>
    <w:rsid w:val="00927810"/>
    <w:rsid w:val="00930F69"/>
    <w:rsid w:val="009317CE"/>
    <w:rsid w:val="00931F1E"/>
    <w:rsid w:val="00932800"/>
    <w:rsid w:val="00933F38"/>
    <w:rsid w:val="00936701"/>
    <w:rsid w:val="00936879"/>
    <w:rsid w:val="00937986"/>
    <w:rsid w:val="00940928"/>
    <w:rsid w:val="0094198F"/>
    <w:rsid w:val="00942ECE"/>
    <w:rsid w:val="0094370B"/>
    <w:rsid w:val="00944836"/>
    <w:rsid w:val="00944D8E"/>
    <w:rsid w:val="00945668"/>
    <w:rsid w:val="009456BD"/>
    <w:rsid w:val="009456C1"/>
    <w:rsid w:val="0094621B"/>
    <w:rsid w:val="00947994"/>
    <w:rsid w:val="0095079A"/>
    <w:rsid w:val="009514D8"/>
    <w:rsid w:val="00951833"/>
    <w:rsid w:val="0095193A"/>
    <w:rsid w:val="00951BD1"/>
    <w:rsid w:val="00952B67"/>
    <w:rsid w:val="0095371D"/>
    <w:rsid w:val="00954152"/>
    <w:rsid w:val="00954D83"/>
    <w:rsid w:val="00955238"/>
    <w:rsid w:val="009559DC"/>
    <w:rsid w:val="00955ED6"/>
    <w:rsid w:val="009602DF"/>
    <w:rsid w:val="00961629"/>
    <w:rsid w:val="00961D2E"/>
    <w:rsid w:val="00962DBA"/>
    <w:rsid w:val="00963902"/>
    <w:rsid w:val="009669BF"/>
    <w:rsid w:val="009670BA"/>
    <w:rsid w:val="0097006B"/>
    <w:rsid w:val="009704B9"/>
    <w:rsid w:val="0097065D"/>
    <w:rsid w:val="00970669"/>
    <w:rsid w:val="00970EE7"/>
    <w:rsid w:val="009712A0"/>
    <w:rsid w:val="00971A52"/>
    <w:rsid w:val="00971A6A"/>
    <w:rsid w:val="00971A85"/>
    <w:rsid w:val="00971B92"/>
    <w:rsid w:val="00972923"/>
    <w:rsid w:val="009733C3"/>
    <w:rsid w:val="00973704"/>
    <w:rsid w:val="009740DA"/>
    <w:rsid w:val="0097482C"/>
    <w:rsid w:val="0097484F"/>
    <w:rsid w:val="00974AE2"/>
    <w:rsid w:val="00974C2E"/>
    <w:rsid w:val="009751D9"/>
    <w:rsid w:val="009763A9"/>
    <w:rsid w:val="009768DC"/>
    <w:rsid w:val="00980F38"/>
    <w:rsid w:val="00981C5A"/>
    <w:rsid w:val="009828FF"/>
    <w:rsid w:val="00982CCA"/>
    <w:rsid w:val="009830E0"/>
    <w:rsid w:val="009834FC"/>
    <w:rsid w:val="009841F7"/>
    <w:rsid w:val="00985EB1"/>
    <w:rsid w:val="0098785E"/>
    <w:rsid w:val="00990D0D"/>
    <w:rsid w:val="00991846"/>
    <w:rsid w:val="009925B8"/>
    <w:rsid w:val="009928D1"/>
    <w:rsid w:val="00992B76"/>
    <w:rsid w:val="00992D41"/>
    <w:rsid w:val="00992F71"/>
    <w:rsid w:val="0099307C"/>
    <w:rsid w:val="00993A52"/>
    <w:rsid w:val="00993A5D"/>
    <w:rsid w:val="009940A1"/>
    <w:rsid w:val="009947F9"/>
    <w:rsid w:val="00994E08"/>
    <w:rsid w:val="00995320"/>
    <w:rsid w:val="0099629C"/>
    <w:rsid w:val="00996885"/>
    <w:rsid w:val="00996FC2"/>
    <w:rsid w:val="0099714B"/>
    <w:rsid w:val="00997716"/>
    <w:rsid w:val="00997787"/>
    <w:rsid w:val="009A11FB"/>
    <w:rsid w:val="009A14DB"/>
    <w:rsid w:val="009A18EC"/>
    <w:rsid w:val="009A1A8B"/>
    <w:rsid w:val="009A1EC2"/>
    <w:rsid w:val="009A1EEA"/>
    <w:rsid w:val="009A1FFC"/>
    <w:rsid w:val="009A232D"/>
    <w:rsid w:val="009A3638"/>
    <w:rsid w:val="009A372F"/>
    <w:rsid w:val="009A7597"/>
    <w:rsid w:val="009A7E16"/>
    <w:rsid w:val="009B143E"/>
    <w:rsid w:val="009B2E3D"/>
    <w:rsid w:val="009B3357"/>
    <w:rsid w:val="009B3530"/>
    <w:rsid w:val="009B3749"/>
    <w:rsid w:val="009B58B2"/>
    <w:rsid w:val="009B5F05"/>
    <w:rsid w:val="009B63AA"/>
    <w:rsid w:val="009B63E4"/>
    <w:rsid w:val="009B784F"/>
    <w:rsid w:val="009C1457"/>
    <w:rsid w:val="009C31D7"/>
    <w:rsid w:val="009C3D45"/>
    <w:rsid w:val="009C4BAC"/>
    <w:rsid w:val="009C6F7C"/>
    <w:rsid w:val="009C78B7"/>
    <w:rsid w:val="009D0300"/>
    <w:rsid w:val="009D0C23"/>
    <w:rsid w:val="009D1606"/>
    <w:rsid w:val="009D1921"/>
    <w:rsid w:val="009D1D62"/>
    <w:rsid w:val="009D2135"/>
    <w:rsid w:val="009D4625"/>
    <w:rsid w:val="009D4CB9"/>
    <w:rsid w:val="009D4E8B"/>
    <w:rsid w:val="009D538B"/>
    <w:rsid w:val="009D5731"/>
    <w:rsid w:val="009D7FD3"/>
    <w:rsid w:val="009E2880"/>
    <w:rsid w:val="009E3AE3"/>
    <w:rsid w:val="009E50F2"/>
    <w:rsid w:val="009E5BCD"/>
    <w:rsid w:val="009E613B"/>
    <w:rsid w:val="009E6653"/>
    <w:rsid w:val="009E757A"/>
    <w:rsid w:val="009E757D"/>
    <w:rsid w:val="009E7671"/>
    <w:rsid w:val="009E7BBC"/>
    <w:rsid w:val="009E7CDA"/>
    <w:rsid w:val="009F10B8"/>
    <w:rsid w:val="009F207A"/>
    <w:rsid w:val="009F2A86"/>
    <w:rsid w:val="009F39BC"/>
    <w:rsid w:val="009F453C"/>
    <w:rsid w:val="009F551E"/>
    <w:rsid w:val="009F588A"/>
    <w:rsid w:val="009F5F35"/>
    <w:rsid w:val="009F6596"/>
    <w:rsid w:val="009F6C80"/>
    <w:rsid w:val="009F7C3F"/>
    <w:rsid w:val="00A001C9"/>
    <w:rsid w:val="00A0029E"/>
    <w:rsid w:val="00A00E13"/>
    <w:rsid w:val="00A01055"/>
    <w:rsid w:val="00A01D90"/>
    <w:rsid w:val="00A0224E"/>
    <w:rsid w:val="00A0236F"/>
    <w:rsid w:val="00A034C7"/>
    <w:rsid w:val="00A03DB3"/>
    <w:rsid w:val="00A0737C"/>
    <w:rsid w:val="00A127BD"/>
    <w:rsid w:val="00A12EE8"/>
    <w:rsid w:val="00A12F06"/>
    <w:rsid w:val="00A170CB"/>
    <w:rsid w:val="00A1724D"/>
    <w:rsid w:val="00A202C1"/>
    <w:rsid w:val="00A2071C"/>
    <w:rsid w:val="00A20BF2"/>
    <w:rsid w:val="00A21127"/>
    <w:rsid w:val="00A215C9"/>
    <w:rsid w:val="00A2232B"/>
    <w:rsid w:val="00A22AFE"/>
    <w:rsid w:val="00A2503E"/>
    <w:rsid w:val="00A253D4"/>
    <w:rsid w:val="00A25790"/>
    <w:rsid w:val="00A27539"/>
    <w:rsid w:val="00A276B7"/>
    <w:rsid w:val="00A27842"/>
    <w:rsid w:val="00A31238"/>
    <w:rsid w:val="00A31268"/>
    <w:rsid w:val="00A31724"/>
    <w:rsid w:val="00A31FCD"/>
    <w:rsid w:val="00A332CF"/>
    <w:rsid w:val="00A33668"/>
    <w:rsid w:val="00A33D2F"/>
    <w:rsid w:val="00A345DB"/>
    <w:rsid w:val="00A41938"/>
    <w:rsid w:val="00A41FE2"/>
    <w:rsid w:val="00A429BF"/>
    <w:rsid w:val="00A432CC"/>
    <w:rsid w:val="00A4350C"/>
    <w:rsid w:val="00A44DD6"/>
    <w:rsid w:val="00A45E15"/>
    <w:rsid w:val="00A461A6"/>
    <w:rsid w:val="00A46EF7"/>
    <w:rsid w:val="00A50BB3"/>
    <w:rsid w:val="00A53034"/>
    <w:rsid w:val="00A534CC"/>
    <w:rsid w:val="00A55FDB"/>
    <w:rsid w:val="00A56097"/>
    <w:rsid w:val="00A56751"/>
    <w:rsid w:val="00A57360"/>
    <w:rsid w:val="00A60B4C"/>
    <w:rsid w:val="00A61369"/>
    <w:rsid w:val="00A61B6C"/>
    <w:rsid w:val="00A63BBD"/>
    <w:rsid w:val="00A672FF"/>
    <w:rsid w:val="00A71541"/>
    <w:rsid w:val="00A716A8"/>
    <w:rsid w:val="00A72073"/>
    <w:rsid w:val="00A738E8"/>
    <w:rsid w:val="00A73C3B"/>
    <w:rsid w:val="00A7470F"/>
    <w:rsid w:val="00A75D4D"/>
    <w:rsid w:val="00A7667F"/>
    <w:rsid w:val="00A7778F"/>
    <w:rsid w:val="00A80274"/>
    <w:rsid w:val="00A81E67"/>
    <w:rsid w:val="00A838E4"/>
    <w:rsid w:val="00A83B59"/>
    <w:rsid w:val="00A83CA0"/>
    <w:rsid w:val="00A8505D"/>
    <w:rsid w:val="00A909CC"/>
    <w:rsid w:val="00A913F0"/>
    <w:rsid w:val="00A91910"/>
    <w:rsid w:val="00A91BA3"/>
    <w:rsid w:val="00A92B70"/>
    <w:rsid w:val="00A92B9F"/>
    <w:rsid w:val="00A9364B"/>
    <w:rsid w:val="00A93AA6"/>
    <w:rsid w:val="00A93DAB"/>
    <w:rsid w:val="00A9429B"/>
    <w:rsid w:val="00A951CE"/>
    <w:rsid w:val="00A964D9"/>
    <w:rsid w:val="00A97663"/>
    <w:rsid w:val="00A9786E"/>
    <w:rsid w:val="00AA00C2"/>
    <w:rsid w:val="00AA06DC"/>
    <w:rsid w:val="00AA21A5"/>
    <w:rsid w:val="00AA32D5"/>
    <w:rsid w:val="00AA3607"/>
    <w:rsid w:val="00AA3F52"/>
    <w:rsid w:val="00AA6662"/>
    <w:rsid w:val="00AA6E5F"/>
    <w:rsid w:val="00AB01EA"/>
    <w:rsid w:val="00AB0AD8"/>
    <w:rsid w:val="00AB105F"/>
    <w:rsid w:val="00AB19A1"/>
    <w:rsid w:val="00AB1E56"/>
    <w:rsid w:val="00AB2769"/>
    <w:rsid w:val="00AB542D"/>
    <w:rsid w:val="00AB5B70"/>
    <w:rsid w:val="00AB6FA2"/>
    <w:rsid w:val="00AB7981"/>
    <w:rsid w:val="00AC0C17"/>
    <w:rsid w:val="00AC205E"/>
    <w:rsid w:val="00AC30B7"/>
    <w:rsid w:val="00AC396D"/>
    <w:rsid w:val="00AC3DD4"/>
    <w:rsid w:val="00AC44C9"/>
    <w:rsid w:val="00AC5C30"/>
    <w:rsid w:val="00AC5CA1"/>
    <w:rsid w:val="00AC602F"/>
    <w:rsid w:val="00AC712E"/>
    <w:rsid w:val="00AC71CC"/>
    <w:rsid w:val="00AC78F1"/>
    <w:rsid w:val="00AD2A0D"/>
    <w:rsid w:val="00AD3504"/>
    <w:rsid w:val="00AD35F1"/>
    <w:rsid w:val="00AD373A"/>
    <w:rsid w:val="00AD391C"/>
    <w:rsid w:val="00AD41AA"/>
    <w:rsid w:val="00AD47ED"/>
    <w:rsid w:val="00AD7383"/>
    <w:rsid w:val="00AD7774"/>
    <w:rsid w:val="00AE0DD4"/>
    <w:rsid w:val="00AE1455"/>
    <w:rsid w:val="00AE1B02"/>
    <w:rsid w:val="00AE3E95"/>
    <w:rsid w:val="00AE4D7A"/>
    <w:rsid w:val="00AE53F0"/>
    <w:rsid w:val="00AE582B"/>
    <w:rsid w:val="00AE6B02"/>
    <w:rsid w:val="00AE6B28"/>
    <w:rsid w:val="00AE6DB9"/>
    <w:rsid w:val="00AE7828"/>
    <w:rsid w:val="00AF1B20"/>
    <w:rsid w:val="00AF1D30"/>
    <w:rsid w:val="00AF2E5F"/>
    <w:rsid w:val="00AF3389"/>
    <w:rsid w:val="00AF4016"/>
    <w:rsid w:val="00AF4390"/>
    <w:rsid w:val="00AF4D41"/>
    <w:rsid w:val="00AF4F8C"/>
    <w:rsid w:val="00AF5D71"/>
    <w:rsid w:val="00AF6EDC"/>
    <w:rsid w:val="00AF6F1C"/>
    <w:rsid w:val="00AF7130"/>
    <w:rsid w:val="00AF7C27"/>
    <w:rsid w:val="00B00526"/>
    <w:rsid w:val="00B00CF6"/>
    <w:rsid w:val="00B01E55"/>
    <w:rsid w:val="00B024EE"/>
    <w:rsid w:val="00B027FD"/>
    <w:rsid w:val="00B02ACC"/>
    <w:rsid w:val="00B0357D"/>
    <w:rsid w:val="00B03DAF"/>
    <w:rsid w:val="00B03F24"/>
    <w:rsid w:val="00B040E4"/>
    <w:rsid w:val="00B044A3"/>
    <w:rsid w:val="00B0533C"/>
    <w:rsid w:val="00B063DD"/>
    <w:rsid w:val="00B06AE8"/>
    <w:rsid w:val="00B07328"/>
    <w:rsid w:val="00B10EF4"/>
    <w:rsid w:val="00B11345"/>
    <w:rsid w:val="00B11EA9"/>
    <w:rsid w:val="00B11EC0"/>
    <w:rsid w:val="00B13907"/>
    <w:rsid w:val="00B14E6B"/>
    <w:rsid w:val="00B153A2"/>
    <w:rsid w:val="00B162F7"/>
    <w:rsid w:val="00B16FC4"/>
    <w:rsid w:val="00B20048"/>
    <w:rsid w:val="00B21896"/>
    <w:rsid w:val="00B21BB2"/>
    <w:rsid w:val="00B262D8"/>
    <w:rsid w:val="00B26846"/>
    <w:rsid w:val="00B26B8F"/>
    <w:rsid w:val="00B272B2"/>
    <w:rsid w:val="00B27A53"/>
    <w:rsid w:val="00B30326"/>
    <w:rsid w:val="00B3168F"/>
    <w:rsid w:val="00B32107"/>
    <w:rsid w:val="00B3243C"/>
    <w:rsid w:val="00B3338B"/>
    <w:rsid w:val="00B3676E"/>
    <w:rsid w:val="00B36E1A"/>
    <w:rsid w:val="00B41DE6"/>
    <w:rsid w:val="00B4273A"/>
    <w:rsid w:val="00B42A53"/>
    <w:rsid w:val="00B435A2"/>
    <w:rsid w:val="00B43C18"/>
    <w:rsid w:val="00B44F0C"/>
    <w:rsid w:val="00B479CC"/>
    <w:rsid w:val="00B47F8B"/>
    <w:rsid w:val="00B5066F"/>
    <w:rsid w:val="00B50CCE"/>
    <w:rsid w:val="00B535F1"/>
    <w:rsid w:val="00B538DB"/>
    <w:rsid w:val="00B53B61"/>
    <w:rsid w:val="00B54558"/>
    <w:rsid w:val="00B565D0"/>
    <w:rsid w:val="00B56684"/>
    <w:rsid w:val="00B61A46"/>
    <w:rsid w:val="00B61FF0"/>
    <w:rsid w:val="00B62642"/>
    <w:rsid w:val="00B62C7D"/>
    <w:rsid w:val="00B658B7"/>
    <w:rsid w:val="00B65C3B"/>
    <w:rsid w:val="00B67D3B"/>
    <w:rsid w:val="00B67E28"/>
    <w:rsid w:val="00B70BA9"/>
    <w:rsid w:val="00B71275"/>
    <w:rsid w:val="00B715C5"/>
    <w:rsid w:val="00B73294"/>
    <w:rsid w:val="00B732B8"/>
    <w:rsid w:val="00B74349"/>
    <w:rsid w:val="00B75E74"/>
    <w:rsid w:val="00B7612E"/>
    <w:rsid w:val="00B769EA"/>
    <w:rsid w:val="00B81082"/>
    <w:rsid w:val="00B81D64"/>
    <w:rsid w:val="00B82894"/>
    <w:rsid w:val="00B82B9B"/>
    <w:rsid w:val="00B83B0D"/>
    <w:rsid w:val="00B84045"/>
    <w:rsid w:val="00B846CD"/>
    <w:rsid w:val="00B91347"/>
    <w:rsid w:val="00B93198"/>
    <w:rsid w:val="00B9366A"/>
    <w:rsid w:val="00B939CA"/>
    <w:rsid w:val="00B93FAC"/>
    <w:rsid w:val="00B9400C"/>
    <w:rsid w:val="00B9401D"/>
    <w:rsid w:val="00B9470F"/>
    <w:rsid w:val="00B976C5"/>
    <w:rsid w:val="00B97DCB"/>
    <w:rsid w:val="00BA0DD7"/>
    <w:rsid w:val="00BA0F40"/>
    <w:rsid w:val="00BA28A3"/>
    <w:rsid w:val="00BA3783"/>
    <w:rsid w:val="00BA509A"/>
    <w:rsid w:val="00BA5930"/>
    <w:rsid w:val="00BA5A37"/>
    <w:rsid w:val="00BA72CF"/>
    <w:rsid w:val="00BB0773"/>
    <w:rsid w:val="00BB0B63"/>
    <w:rsid w:val="00BB11C3"/>
    <w:rsid w:val="00BB11DB"/>
    <w:rsid w:val="00BB1AA8"/>
    <w:rsid w:val="00BB1C49"/>
    <w:rsid w:val="00BB26DA"/>
    <w:rsid w:val="00BB339C"/>
    <w:rsid w:val="00BB42F4"/>
    <w:rsid w:val="00BB458B"/>
    <w:rsid w:val="00BB5915"/>
    <w:rsid w:val="00BC0F0F"/>
    <w:rsid w:val="00BC2421"/>
    <w:rsid w:val="00BC34B4"/>
    <w:rsid w:val="00BC3ADB"/>
    <w:rsid w:val="00BC3BDF"/>
    <w:rsid w:val="00BC47AC"/>
    <w:rsid w:val="00BC5023"/>
    <w:rsid w:val="00BC5B16"/>
    <w:rsid w:val="00BC5B56"/>
    <w:rsid w:val="00BC71D3"/>
    <w:rsid w:val="00BC7E30"/>
    <w:rsid w:val="00BD07AA"/>
    <w:rsid w:val="00BD24B6"/>
    <w:rsid w:val="00BD2604"/>
    <w:rsid w:val="00BD30C7"/>
    <w:rsid w:val="00BD4570"/>
    <w:rsid w:val="00BD5F8C"/>
    <w:rsid w:val="00BD6CC5"/>
    <w:rsid w:val="00BD6DF4"/>
    <w:rsid w:val="00BD7330"/>
    <w:rsid w:val="00BE026E"/>
    <w:rsid w:val="00BE05F1"/>
    <w:rsid w:val="00BE0F75"/>
    <w:rsid w:val="00BE2955"/>
    <w:rsid w:val="00BE2B67"/>
    <w:rsid w:val="00BE2C45"/>
    <w:rsid w:val="00BE43C3"/>
    <w:rsid w:val="00BE43DB"/>
    <w:rsid w:val="00BE460F"/>
    <w:rsid w:val="00BE488C"/>
    <w:rsid w:val="00BE5C3A"/>
    <w:rsid w:val="00BE6E55"/>
    <w:rsid w:val="00BF0B04"/>
    <w:rsid w:val="00BF1836"/>
    <w:rsid w:val="00BF23DC"/>
    <w:rsid w:val="00BF30E1"/>
    <w:rsid w:val="00BF35CB"/>
    <w:rsid w:val="00BF3833"/>
    <w:rsid w:val="00BF39CB"/>
    <w:rsid w:val="00BF3C5B"/>
    <w:rsid w:val="00BF3F17"/>
    <w:rsid w:val="00BF408C"/>
    <w:rsid w:val="00BF4691"/>
    <w:rsid w:val="00BF4769"/>
    <w:rsid w:val="00BF4AC9"/>
    <w:rsid w:val="00BF65F7"/>
    <w:rsid w:val="00BF6E29"/>
    <w:rsid w:val="00BF7982"/>
    <w:rsid w:val="00C00BE8"/>
    <w:rsid w:val="00C00F33"/>
    <w:rsid w:val="00C01273"/>
    <w:rsid w:val="00C01E3D"/>
    <w:rsid w:val="00C01F77"/>
    <w:rsid w:val="00C029B6"/>
    <w:rsid w:val="00C0464C"/>
    <w:rsid w:val="00C04CCA"/>
    <w:rsid w:val="00C04D5D"/>
    <w:rsid w:val="00C05DE3"/>
    <w:rsid w:val="00C0606C"/>
    <w:rsid w:val="00C063B9"/>
    <w:rsid w:val="00C0748B"/>
    <w:rsid w:val="00C10874"/>
    <w:rsid w:val="00C10B49"/>
    <w:rsid w:val="00C12372"/>
    <w:rsid w:val="00C123A8"/>
    <w:rsid w:val="00C13000"/>
    <w:rsid w:val="00C14F94"/>
    <w:rsid w:val="00C171AE"/>
    <w:rsid w:val="00C201C5"/>
    <w:rsid w:val="00C23290"/>
    <w:rsid w:val="00C2375F"/>
    <w:rsid w:val="00C2433E"/>
    <w:rsid w:val="00C257E3"/>
    <w:rsid w:val="00C25A18"/>
    <w:rsid w:val="00C25DBD"/>
    <w:rsid w:val="00C26A84"/>
    <w:rsid w:val="00C27697"/>
    <w:rsid w:val="00C279E8"/>
    <w:rsid w:val="00C3002C"/>
    <w:rsid w:val="00C30493"/>
    <w:rsid w:val="00C32886"/>
    <w:rsid w:val="00C32D15"/>
    <w:rsid w:val="00C3480C"/>
    <w:rsid w:val="00C352A8"/>
    <w:rsid w:val="00C353AE"/>
    <w:rsid w:val="00C37A7C"/>
    <w:rsid w:val="00C4062B"/>
    <w:rsid w:val="00C40659"/>
    <w:rsid w:val="00C414F8"/>
    <w:rsid w:val="00C4254A"/>
    <w:rsid w:val="00C44299"/>
    <w:rsid w:val="00C44626"/>
    <w:rsid w:val="00C44F71"/>
    <w:rsid w:val="00C45BE2"/>
    <w:rsid w:val="00C4670D"/>
    <w:rsid w:val="00C46E07"/>
    <w:rsid w:val="00C47C54"/>
    <w:rsid w:val="00C507D5"/>
    <w:rsid w:val="00C50E95"/>
    <w:rsid w:val="00C5186F"/>
    <w:rsid w:val="00C52560"/>
    <w:rsid w:val="00C530F6"/>
    <w:rsid w:val="00C538DC"/>
    <w:rsid w:val="00C5575B"/>
    <w:rsid w:val="00C56862"/>
    <w:rsid w:val="00C56C93"/>
    <w:rsid w:val="00C56E9B"/>
    <w:rsid w:val="00C57181"/>
    <w:rsid w:val="00C605E0"/>
    <w:rsid w:val="00C6237F"/>
    <w:rsid w:val="00C62F30"/>
    <w:rsid w:val="00C64C7A"/>
    <w:rsid w:val="00C65191"/>
    <w:rsid w:val="00C65381"/>
    <w:rsid w:val="00C65FC2"/>
    <w:rsid w:val="00C66627"/>
    <w:rsid w:val="00C66F2B"/>
    <w:rsid w:val="00C678FA"/>
    <w:rsid w:val="00C67A33"/>
    <w:rsid w:val="00C70ADE"/>
    <w:rsid w:val="00C70EFE"/>
    <w:rsid w:val="00C711F3"/>
    <w:rsid w:val="00C72960"/>
    <w:rsid w:val="00C73DBA"/>
    <w:rsid w:val="00C73DEA"/>
    <w:rsid w:val="00C73E92"/>
    <w:rsid w:val="00C747A2"/>
    <w:rsid w:val="00C753BC"/>
    <w:rsid w:val="00C75D9F"/>
    <w:rsid w:val="00C7638B"/>
    <w:rsid w:val="00C76F75"/>
    <w:rsid w:val="00C80CF7"/>
    <w:rsid w:val="00C816A5"/>
    <w:rsid w:val="00C82F40"/>
    <w:rsid w:val="00C8300A"/>
    <w:rsid w:val="00C83D1E"/>
    <w:rsid w:val="00C83D6D"/>
    <w:rsid w:val="00C84C8C"/>
    <w:rsid w:val="00C90A46"/>
    <w:rsid w:val="00C91B1F"/>
    <w:rsid w:val="00C93DC7"/>
    <w:rsid w:val="00C93FBD"/>
    <w:rsid w:val="00C9680D"/>
    <w:rsid w:val="00CA0F35"/>
    <w:rsid w:val="00CA23BC"/>
    <w:rsid w:val="00CA2ACC"/>
    <w:rsid w:val="00CA3363"/>
    <w:rsid w:val="00CA3816"/>
    <w:rsid w:val="00CA3C56"/>
    <w:rsid w:val="00CA4376"/>
    <w:rsid w:val="00CA4F58"/>
    <w:rsid w:val="00CA6D3A"/>
    <w:rsid w:val="00CA7310"/>
    <w:rsid w:val="00CA7808"/>
    <w:rsid w:val="00CA7F97"/>
    <w:rsid w:val="00CB182C"/>
    <w:rsid w:val="00CB1DD1"/>
    <w:rsid w:val="00CB1FC9"/>
    <w:rsid w:val="00CB2960"/>
    <w:rsid w:val="00CB2A7A"/>
    <w:rsid w:val="00CB4725"/>
    <w:rsid w:val="00CB4A3F"/>
    <w:rsid w:val="00CB5430"/>
    <w:rsid w:val="00CB56B5"/>
    <w:rsid w:val="00CC0945"/>
    <w:rsid w:val="00CC1447"/>
    <w:rsid w:val="00CC1829"/>
    <w:rsid w:val="00CC1A5A"/>
    <w:rsid w:val="00CC1CB9"/>
    <w:rsid w:val="00CC319F"/>
    <w:rsid w:val="00CC33BB"/>
    <w:rsid w:val="00CC54B0"/>
    <w:rsid w:val="00CC55F3"/>
    <w:rsid w:val="00CC5AFC"/>
    <w:rsid w:val="00CC6224"/>
    <w:rsid w:val="00CC7634"/>
    <w:rsid w:val="00CD06B8"/>
    <w:rsid w:val="00CD08B2"/>
    <w:rsid w:val="00CD08F9"/>
    <w:rsid w:val="00CD2153"/>
    <w:rsid w:val="00CD2C08"/>
    <w:rsid w:val="00CD3B00"/>
    <w:rsid w:val="00CD4A06"/>
    <w:rsid w:val="00CD59B0"/>
    <w:rsid w:val="00CD71D0"/>
    <w:rsid w:val="00CD73E4"/>
    <w:rsid w:val="00CD7774"/>
    <w:rsid w:val="00CE04FF"/>
    <w:rsid w:val="00CE15FE"/>
    <w:rsid w:val="00CE280A"/>
    <w:rsid w:val="00CE2B0B"/>
    <w:rsid w:val="00CE4864"/>
    <w:rsid w:val="00CE537C"/>
    <w:rsid w:val="00CE55E7"/>
    <w:rsid w:val="00CE74D4"/>
    <w:rsid w:val="00CF059B"/>
    <w:rsid w:val="00CF0D89"/>
    <w:rsid w:val="00CF1E8C"/>
    <w:rsid w:val="00CF3C01"/>
    <w:rsid w:val="00CF3D91"/>
    <w:rsid w:val="00CF480C"/>
    <w:rsid w:val="00CF5B9F"/>
    <w:rsid w:val="00CF74D5"/>
    <w:rsid w:val="00CF7FF5"/>
    <w:rsid w:val="00D00B93"/>
    <w:rsid w:val="00D00F2A"/>
    <w:rsid w:val="00D01764"/>
    <w:rsid w:val="00D01C11"/>
    <w:rsid w:val="00D0613D"/>
    <w:rsid w:val="00D065A3"/>
    <w:rsid w:val="00D100CD"/>
    <w:rsid w:val="00D1104A"/>
    <w:rsid w:val="00D117B0"/>
    <w:rsid w:val="00D11DF2"/>
    <w:rsid w:val="00D1244C"/>
    <w:rsid w:val="00D12723"/>
    <w:rsid w:val="00D13F1F"/>
    <w:rsid w:val="00D13FEE"/>
    <w:rsid w:val="00D14545"/>
    <w:rsid w:val="00D14B52"/>
    <w:rsid w:val="00D157D1"/>
    <w:rsid w:val="00D15CF9"/>
    <w:rsid w:val="00D1627A"/>
    <w:rsid w:val="00D16CBC"/>
    <w:rsid w:val="00D177B5"/>
    <w:rsid w:val="00D2145A"/>
    <w:rsid w:val="00D2212B"/>
    <w:rsid w:val="00D226F4"/>
    <w:rsid w:val="00D22B5D"/>
    <w:rsid w:val="00D233B7"/>
    <w:rsid w:val="00D301B9"/>
    <w:rsid w:val="00D301FE"/>
    <w:rsid w:val="00D30A0D"/>
    <w:rsid w:val="00D31421"/>
    <w:rsid w:val="00D34B0C"/>
    <w:rsid w:val="00D35E3D"/>
    <w:rsid w:val="00D3618E"/>
    <w:rsid w:val="00D371D7"/>
    <w:rsid w:val="00D37C4D"/>
    <w:rsid w:val="00D40859"/>
    <w:rsid w:val="00D417F9"/>
    <w:rsid w:val="00D4342B"/>
    <w:rsid w:val="00D45227"/>
    <w:rsid w:val="00D45298"/>
    <w:rsid w:val="00D46475"/>
    <w:rsid w:val="00D5152B"/>
    <w:rsid w:val="00D52056"/>
    <w:rsid w:val="00D520E6"/>
    <w:rsid w:val="00D52977"/>
    <w:rsid w:val="00D52F07"/>
    <w:rsid w:val="00D53F28"/>
    <w:rsid w:val="00D558AB"/>
    <w:rsid w:val="00D571E3"/>
    <w:rsid w:val="00D57389"/>
    <w:rsid w:val="00D5759D"/>
    <w:rsid w:val="00D57BCF"/>
    <w:rsid w:val="00D60564"/>
    <w:rsid w:val="00D62550"/>
    <w:rsid w:val="00D63F3A"/>
    <w:rsid w:val="00D64165"/>
    <w:rsid w:val="00D649B3"/>
    <w:rsid w:val="00D65676"/>
    <w:rsid w:val="00D65BD3"/>
    <w:rsid w:val="00D66132"/>
    <w:rsid w:val="00D6781B"/>
    <w:rsid w:val="00D67F71"/>
    <w:rsid w:val="00D703AC"/>
    <w:rsid w:val="00D71771"/>
    <w:rsid w:val="00D7218D"/>
    <w:rsid w:val="00D72835"/>
    <w:rsid w:val="00D73D8E"/>
    <w:rsid w:val="00D7444B"/>
    <w:rsid w:val="00D748F2"/>
    <w:rsid w:val="00D75458"/>
    <w:rsid w:val="00D755F5"/>
    <w:rsid w:val="00D75A40"/>
    <w:rsid w:val="00D75CFF"/>
    <w:rsid w:val="00D77A8B"/>
    <w:rsid w:val="00D8019F"/>
    <w:rsid w:val="00D80D6C"/>
    <w:rsid w:val="00D83288"/>
    <w:rsid w:val="00D84B08"/>
    <w:rsid w:val="00D84E70"/>
    <w:rsid w:val="00D84FCB"/>
    <w:rsid w:val="00D858CF"/>
    <w:rsid w:val="00D8648D"/>
    <w:rsid w:val="00D87A93"/>
    <w:rsid w:val="00D90D25"/>
    <w:rsid w:val="00D90F71"/>
    <w:rsid w:val="00D93A05"/>
    <w:rsid w:val="00D972A6"/>
    <w:rsid w:val="00D97384"/>
    <w:rsid w:val="00DA0B36"/>
    <w:rsid w:val="00DA19E6"/>
    <w:rsid w:val="00DA3805"/>
    <w:rsid w:val="00DA4C72"/>
    <w:rsid w:val="00DA4FCE"/>
    <w:rsid w:val="00DA67AE"/>
    <w:rsid w:val="00DA6B0D"/>
    <w:rsid w:val="00DA770F"/>
    <w:rsid w:val="00DB114A"/>
    <w:rsid w:val="00DB12CC"/>
    <w:rsid w:val="00DB2941"/>
    <w:rsid w:val="00DB391C"/>
    <w:rsid w:val="00DB4564"/>
    <w:rsid w:val="00DB457C"/>
    <w:rsid w:val="00DB7537"/>
    <w:rsid w:val="00DB7B3E"/>
    <w:rsid w:val="00DC0F11"/>
    <w:rsid w:val="00DC1331"/>
    <w:rsid w:val="00DC1DDB"/>
    <w:rsid w:val="00DC2C79"/>
    <w:rsid w:val="00DC37BA"/>
    <w:rsid w:val="00DC514B"/>
    <w:rsid w:val="00DC52C1"/>
    <w:rsid w:val="00DC6F1A"/>
    <w:rsid w:val="00DC70FC"/>
    <w:rsid w:val="00DC76FB"/>
    <w:rsid w:val="00DD01EE"/>
    <w:rsid w:val="00DD11A9"/>
    <w:rsid w:val="00DD24DC"/>
    <w:rsid w:val="00DD2545"/>
    <w:rsid w:val="00DD34CD"/>
    <w:rsid w:val="00DD4494"/>
    <w:rsid w:val="00DD485E"/>
    <w:rsid w:val="00DD5643"/>
    <w:rsid w:val="00DD5B43"/>
    <w:rsid w:val="00DD5E7E"/>
    <w:rsid w:val="00DD6F02"/>
    <w:rsid w:val="00DD7761"/>
    <w:rsid w:val="00DE01E9"/>
    <w:rsid w:val="00DE413E"/>
    <w:rsid w:val="00DE6393"/>
    <w:rsid w:val="00DE67B6"/>
    <w:rsid w:val="00DE73B1"/>
    <w:rsid w:val="00DE7B28"/>
    <w:rsid w:val="00DE7CA0"/>
    <w:rsid w:val="00DF0896"/>
    <w:rsid w:val="00DF0D06"/>
    <w:rsid w:val="00DF13A1"/>
    <w:rsid w:val="00DF2B53"/>
    <w:rsid w:val="00DF3741"/>
    <w:rsid w:val="00DF3D65"/>
    <w:rsid w:val="00DF5D55"/>
    <w:rsid w:val="00DF61FC"/>
    <w:rsid w:val="00DF678E"/>
    <w:rsid w:val="00DF719F"/>
    <w:rsid w:val="00E00366"/>
    <w:rsid w:val="00E00989"/>
    <w:rsid w:val="00E0104B"/>
    <w:rsid w:val="00E01A63"/>
    <w:rsid w:val="00E02BE1"/>
    <w:rsid w:val="00E03CE6"/>
    <w:rsid w:val="00E067FC"/>
    <w:rsid w:val="00E07212"/>
    <w:rsid w:val="00E0724E"/>
    <w:rsid w:val="00E075D5"/>
    <w:rsid w:val="00E07982"/>
    <w:rsid w:val="00E11B75"/>
    <w:rsid w:val="00E11DBD"/>
    <w:rsid w:val="00E13189"/>
    <w:rsid w:val="00E1622A"/>
    <w:rsid w:val="00E16530"/>
    <w:rsid w:val="00E17AF5"/>
    <w:rsid w:val="00E20926"/>
    <w:rsid w:val="00E20A03"/>
    <w:rsid w:val="00E21CDB"/>
    <w:rsid w:val="00E222BF"/>
    <w:rsid w:val="00E22618"/>
    <w:rsid w:val="00E22B22"/>
    <w:rsid w:val="00E23909"/>
    <w:rsid w:val="00E24165"/>
    <w:rsid w:val="00E25B12"/>
    <w:rsid w:val="00E26359"/>
    <w:rsid w:val="00E300C3"/>
    <w:rsid w:val="00E30894"/>
    <w:rsid w:val="00E31BA9"/>
    <w:rsid w:val="00E31DB8"/>
    <w:rsid w:val="00E322AC"/>
    <w:rsid w:val="00E327AB"/>
    <w:rsid w:val="00E35AA0"/>
    <w:rsid w:val="00E35F72"/>
    <w:rsid w:val="00E366F3"/>
    <w:rsid w:val="00E36F73"/>
    <w:rsid w:val="00E376F0"/>
    <w:rsid w:val="00E40391"/>
    <w:rsid w:val="00E41152"/>
    <w:rsid w:val="00E422CC"/>
    <w:rsid w:val="00E4274E"/>
    <w:rsid w:val="00E4439E"/>
    <w:rsid w:val="00E45F91"/>
    <w:rsid w:val="00E46411"/>
    <w:rsid w:val="00E47086"/>
    <w:rsid w:val="00E47E7F"/>
    <w:rsid w:val="00E501EB"/>
    <w:rsid w:val="00E515AC"/>
    <w:rsid w:val="00E51E97"/>
    <w:rsid w:val="00E52319"/>
    <w:rsid w:val="00E53C5A"/>
    <w:rsid w:val="00E54960"/>
    <w:rsid w:val="00E55C33"/>
    <w:rsid w:val="00E55D1B"/>
    <w:rsid w:val="00E56414"/>
    <w:rsid w:val="00E568F5"/>
    <w:rsid w:val="00E60C42"/>
    <w:rsid w:val="00E6352B"/>
    <w:rsid w:val="00E63E82"/>
    <w:rsid w:val="00E6430F"/>
    <w:rsid w:val="00E6476A"/>
    <w:rsid w:val="00E6536B"/>
    <w:rsid w:val="00E65D67"/>
    <w:rsid w:val="00E66AF2"/>
    <w:rsid w:val="00E67094"/>
    <w:rsid w:val="00E70B8C"/>
    <w:rsid w:val="00E714B1"/>
    <w:rsid w:val="00E72D04"/>
    <w:rsid w:val="00E72D43"/>
    <w:rsid w:val="00E730A7"/>
    <w:rsid w:val="00E73112"/>
    <w:rsid w:val="00E741C6"/>
    <w:rsid w:val="00E75A61"/>
    <w:rsid w:val="00E80DD9"/>
    <w:rsid w:val="00E8135B"/>
    <w:rsid w:val="00E81799"/>
    <w:rsid w:val="00E81E4C"/>
    <w:rsid w:val="00E82D6A"/>
    <w:rsid w:val="00E838F0"/>
    <w:rsid w:val="00E871AE"/>
    <w:rsid w:val="00E87C5D"/>
    <w:rsid w:val="00E93952"/>
    <w:rsid w:val="00E93C54"/>
    <w:rsid w:val="00E946ED"/>
    <w:rsid w:val="00E94D42"/>
    <w:rsid w:val="00E95AB9"/>
    <w:rsid w:val="00EA1100"/>
    <w:rsid w:val="00EA126E"/>
    <w:rsid w:val="00EA1A1B"/>
    <w:rsid w:val="00EA1F46"/>
    <w:rsid w:val="00EA1FD6"/>
    <w:rsid w:val="00EA3F3A"/>
    <w:rsid w:val="00EA40C6"/>
    <w:rsid w:val="00EA48B2"/>
    <w:rsid w:val="00EA5300"/>
    <w:rsid w:val="00EA5ECF"/>
    <w:rsid w:val="00EA6EAA"/>
    <w:rsid w:val="00EB0568"/>
    <w:rsid w:val="00EB2098"/>
    <w:rsid w:val="00EB2450"/>
    <w:rsid w:val="00EB26B4"/>
    <w:rsid w:val="00EB2942"/>
    <w:rsid w:val="00EB32C9"/>
    <w:rsid w:val="00EB372D"/>
    <w:rsid w:val="00EB44DD"/>
    <w:rsid w:val="00EB49A7"/>
    <w:rsid w:val="00EB604B"/>
    <w:rsid w:val="00EB6056"/>
    <w:rsid w:val="00EB6413"/>
    <w:rsid w:val="00EC0282"/>
    <w:rsid w:val="00EC0CA0"/>
    <w:rsid w:val="00EC17A7"/>
    <w:rsid w:val="00EC1B32"/>
    <w:rsid w:val="00EC1C0A"/>
    <w:rsid w:val="00EC20D2"/>
    <w:rsid w:val="00EC4244"/>
    <w:rsid w:val="00EC4328"/>
    <w:rsid w:val="00EC4920"/>
    <w:rsid w:val="00EC5203"/>
    <w:rsid w:val="00EC6368"/>
    <w:rsid w:val="00EC67CC"/>
    <w:rsid w:val="00ED02E7"/>
    <w:rsid w:val="00ED14CC"/>
    <w:rsid w:val="00ED2D71"/>
    <w:rsid w:val="00ED2DED"/>
    <w:rsid w:val="00ED2E6C"/>
    <w:rsid w:val="00ED305E"/>
    <w:rsid w:val="00ED6215"/>
    <w:rsid w:val="00ED776E"/>
    <w:rsid w:val="00EE12DC"/>
    <w:rsid w:val="00EE1A4F"/>
    <w:rsid w:val="00EE2DDF"/>
    <w:rsid w:val="00EE41FA"/>
    <w:rsid w:val="00EE593E"/>
    <w:rsid w:val="00EE73A0"/>
    <w:rsid w:val="00EE79C1"/>
    <w:rsid w:val="00EF07DB"/>
    <w:rsid w:val="00EF1F9A"/>
    <w:rsid w:val="00EF2A9A"/>
    <w:rsid w:val="00EF2DE4"/>
    <w:rsid w:val="00EF2EFF"/>
    <w:rsid w:val="00EF7B70"/>
    <w:rsid w:val="00EF7BAC"/>
    <w:rsid w:val="00F01852"/>
    <w:rsid w:val="00F01C7C"/>
    <w:rsid w:val="00F01FBA"/>
    <w:rsid w:val="00F0228D"/>
    <w:rsid w:val="00F02BED"/>
    <w:rsid w:val="00F03D12"/>
    <w:rsid w:val="00F04349"/>
    <w:rsid w:val="00F04E29"/>
    <w:rsid w:val="00F062DD"/>
    <w:rsid w:val="00F06686"/>
    <w:rsid w:val="00F0700D"/>
    <w:rsid w:val="00F07D1F"/>
    <w:rsid w:val="00F10028"/>
    <w:rsid w:val="00F126A1"/>
    <w:rsid w:val="00F1276B"/>
    <w:rsid w:val="00F135AA"/>
    <w:rsid w:val="00F13807"/>
    <w:rsid w:val="00F13D11"/>
    <w:rsid w:val="00F16E3F"/>
    <w:rsid w:val="00F17713"/>
    <w:rsid w:val="00F17923"/>
    <w:rsid w:val="00F2057E"/>
    <w:rsid w:val="00F230E4"/>
    <w:rsid w:val="00F245EF"/>
    <w:rsid w:val="00F24759"/>
    <w:rsid w:val="00F250B7"/>
    <w:rsid w:val="00F251AD"/>
    <w:rsid w:val="00F26B66"/>
    <w:rsid w:val="00F26DA6"/>
    <w:rsid w:val="00F26E4A"/>
    <w:rsid w:val="00F27EC4"/>
    <w:rsid w:val="00F308DD"/>
    <w:rsid w:val="00F30AAF"/>
    <w:rsid w:val="00F3252E"/>
    <w:rsid w:val="00F32F26"/>
    <w:rsid w:val="00F33454"/>
    <w:rsid w:val="00F34024"/>
    <w:rsid w:val="00F345EA"/>
    <w:rsid w:val="00F34A23"/>
    <w:rsid w:val="00F34A7D"/>
    <w:rsid w:val="00F35239"/>
    <w:rsid w:val="00F35AF3"/>
    <w:rsid w:val="00F35CA0"/>
    <w:rsid w:val="00F35FF2"/>
    <w:rsid w:val="00F35FFA"/>
    <w:rsid w:val="00F366C1"/>
    <w:rsid w:val="00F374E6"/>
    <w:rsid w:val="00F37C5B"/>
    <w:rsid w:val="00F40791"/>
    <w:rsid w:val="00F40A0C"/>
    <w:rsid w:val="00F41F31"/>
    <w:rsid w:val="00F44287"/>
    <w:rsid w:val="00F44E47"/>
    <w:rsid w:val="00F456D9"/>
    <w:rsid w:val="00F4684D"/>
    <w:rsid w:val="00F46BCE"/>
    <w:rsid w:val="00F47B79"/>
    <w:rsid w:val="00F5006B"/>
    <w:rsid w:val="00F50E6B"/>
    <w:rsid w:val="00F516D4"/>
    <w:rsid w:val="00F52072"/>
    <w:rsid w:val="00F52E6C"/>
    <w:rsid w:val="00F540F8"/>
    <w:rsid w:val="00F54199"/>
    <w:rsid w:val="00F54544"/>
    <w:rsid w:val="00F55DD6"/>
    <w:rsid w:val="00F560F7"/>
    <w:rsid w:val="00F56DBC"/>
    <w:rsid w:val="00F5757C"/>
    <w:rsid w:val="00F578D6"/>
    <w:rsid w:val="00F57E39"/>
    <w:rsid w:val="00F621C7"/>
    <w:rsid w:val="00F62DBF"/>
    <w:rsid w:val="00F64912"/>
    <w:rsid w:val="00F64CFD"/>
    <w:rsid w:val="00F66956"/>
    <w:rsid w:val="00F66D39"/>
    <w:rsid w:val="00F67F13"/>
    <w:rsid w:val="00F703CD"/>
    <w:rsid w:val="00F7041E"/>
    <w:rsid w:val="00F71216"/>
    <w:rsid w:val="00F72592"/>
    <w:rsid w:val="00F72749"/>
    <w:rsid w:val="00F73004"/>
    <w:rsid w:val="00F73D5D"/>
    <w:rsid w:val="00F75E5B"/>
    <w:rsid w:val="00F76B2B"/>
    <w:rsid w:val="00F77B5F"/>
    <w:rsid w:val="00F81657"/>
    <w:rsid w:val="00F83C04"/>
    <w:rsid w:val="00F83DC0"/>
    <w:rsid w:val="00F84E21"/>
    <w:rsid w:val="00F86D2D"/>
    <w:rsid w:val="00F8733A"/>
    <w:rsid w:val="00F874C6"/>
    <w:rsid w:val="00F8777D"/>
    <w:rsid w:val="00F877A3"/>
    <w:rsid w:val="00F87A80"/>
    <w:rsid w:val="00F90B80"/>
    <w:rsid w:val="00F91266"/>
    <w:rsid w:val="00F91614"/>
    <w:rsid w:val="00F92092"/>
    <w:rsid w:val="00F9355B"/>
    <w:rsid w:val="00F935FF"/>
    <w:rsid w:val="00F93A73"/>
    <w:rsid w:val="00F93BC6"/>
    <w:rsid w:val="00F9409E"/>
    <w:rsid w:val="00F955EE"/>
    <w:rsid w:val="00F95C78"/>
    <w:rsid w:val="00F9618D"/>
    <w:rsid w:val="00F9639C"/>
    <w:rsid w:val="00F96B90"/>
    <w:rsid w:val="00F97082"/>
    <w:rsid w:val="00F975AE"/>
    <w:rsid w:val="00FA096C"/>
    <w:rsid w:val="00FA0F24"/>
    <w:rsid w:val="00FA0F8F"/>
    <w:rsid w:val="00FA1BA3"/>
    <w:rsid w:val="00FA3160"/>
    <w:rsid w:val="00FA42BD"/>
    <w:rsid w:val="00FA4488"/>
    <w:rsid w:val="00FA7929"/>
    <w:rsid w:val="00FA7A39"/>
    <w:rsid w:val="00FB0B91"/>
    <w:rsid w:val="00FB112E"/>
    <w:rsid w:val="00FB1AD9"/>
    <w:rsid w:val="00FB1CFF"/>
    <w:rsid w:val="00FB2E9A"/>
    <w:rsid w:val="00FB2F24"/>
    <w:rsid w:val="00FB2FB7"/>
    <w:rsid w:val="00FB373B"/>
    <w:rsid w:val="00FB409D"/>
    <w:rsid w:val="00FB45AA"/>
    <w:rsid w:val="00FB46F6"/>
    <w:rsid w:val="00FB57CC"/>
    <w:rsid w:val="00FB5C8E"/>
    <w:rsid w:val="00FB751A"/>
    <w:rsid w:val="00FB7B46"/>
    <w:rsid w:val="00FC024A"/>
    <w:rsid w:val="00FC1BFA"/>
    <w:rsid w:val="00FC20CF"/>
    <w:rsid w:val="00FC2ECB"/>
    <w:rsid w:val="00FC2FF2"/>
    <w:rsid w:val="00FC35E7"/>
    <w:rsid w:val="00FC40F2"/>
    <w:rsid w:val="00FC4441"/>
    <w:rsid w:val="00FC464F"/>
    <w:rsid w:val="00FC47E3"/>
    <w:rsid w:val="00FC6D03"/>
    <w:rsid w:val="00FC7EC7"/>
    <w:rsid w:val="00FD0D1B"/>
    <w:rsid w:val="00FD1936"/>
    <w:rsid w:val="00FD20D5"/>
    <w:rsid w:val="00FD23E1"/>
    <w:rsid w:val="00FD2DD6"/>
    <w:rsid w:val="00FD45E6"/>
    <w:rsid w:val="00FD4F70"/>
    <w:rsid w:val="00FD59A4"/>
    <w:rsid w:val="00FD6742"/>
    <w:rsid w:val="00FD6776"/>
    <w:rsid w:val="00FD684B"/>
    <w:rsid w:val="00FD6C7C"/>
    <w:rsid w:val="00FD73DE"/>
    <w:rsid w:val="00FD7A05"/>
    <w:rsid w:val="00FD7FF7"/>
    <w:rsid w:val="00FE09E5"/>
    <w:rsid w:val="00FE2F52"/>
    <w:rsid w:val="00FE36C6"/>
    <w:rsid w:val="00FE36EE"/>
    <w:rsid w:val="00FE3985"/>
    <w:rsid w:val="00FE4F42"/>
    <w:rsid w:val="00FE522C"/>
    <w:rsid w:val="00FE5619"/>
    <w:rsid w:val="00FE5702"/>
    <w:rsid w:val="00FE7A20"/>
    <w:rsid w:val="00FF093E"/>
    <w:rsid w:val="00FF12BA"/>
    <w:rsid w:val="00FF54B9"/>
    <w:rsid w:val="00FF594D"/>
    <w:rsid w:val="00FF61BF"/>
    <w:rsid w:val="00FF6A7B"/>
    <w:rsid w:val="00FF7DD2"/>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F7"/>
    <w:rPr>
      <w:rFonts w:ascii="Calibri" w:eastAsia="Calibri" w:hAnsi="Calibri" w:cs="Times New Roman"/>
    </w:rPr>
  </w:style>
  <w:style w:type="paragraph" w:styleId="1">
    <w:name w:val="heading 1"/>
    <w:basedOn w:val="a"/>
    <w:next w:val="a"/>
    <w:link w:val="10"/>
    <w:qFormat/>
    <w:rsid w:val="00100FF7"/>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FF7"/>
    <w:rPr>
      <w:rFonts w:ascii="Cambria" w:eastAsia="Times New Roman" w:hAnsi="Cambria" w:cs="Times New Roman"/>
      <w:b/>
      <w:bCs/>
      <w:kern w:val="32"/>
      <w:sz w:val="32"/>
      <w:szCs w:val="32"/>
      <w:lang w:eastAsia="ru-RU"/>
    </w:rPr>
  </w:style>
  <w:style w:type="paragraph" w:styleId="a3">
    <w:name w:val="Body Text Indent"/>
    <w:basedOn w:val="a"/>
    <w:link w:val="a4"/>
    <w:rsid w:val="00100FF7"/>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100FF7"/>
    <w:rPr>
      <w:rFonts w:ascii="Times New Roman" w:eastAsia="Times New Roman" w:hAnsi="Times New Roman" w:cs="Times New Roman"/>
      <w:sz w:val="24"/>
      <w:szCs w:val="24"/>
      <w:lang w:eastAsia="ru-RU"/>
    </w:rPr>
  </w:style>
  <w:style w:type="paragraph" w:styleId="2">
    <w:name w:val="Body Text 2"/>
    <w:basedOn w:val="a"/>
    <w:link w:val="20"/>
    <w:unhideWhenUsed/>
    <w:rsid w:val="00100FF7"/>
    <w:pPr>
      <w:spacing w:after="120" w:line="480" w:lineRule="auto"/>
    </w:pPr>
    <w:rPr>
      <w:rFonts w:ascii="Times New Roman" w:eastAsia="Times New Roman" w:hAnsi="Times New Roman"/>
      <w:sz w:val="20"/>
      <w:szCs w:val="20"/>
      <w:lang/>
    </w:rPr>
  </w:style>
  <w:style w:type="character" w:customStyle="1" w:styleId="20">
    <w:name w:val="Основной текст 2 Знак"/>
    <w:basedOn w:val="a0"/>
    <w:link w:val="2"/>
    <w:rsid w:val="00100FF7"/>
    <w:rPr>
      <w:rFonts w:ascii="Times New Roman" w:eastAsia="Times New Roman" w:hAnsi="Times New Roman" w:cs="Times New Roman"/>
      <w:sz w:val="20"/>
      <w:szCs w:val="20"/>
      <w:lang/>
    </w:rPr>
  </w:style>
  <w:style w:type="paragraph" w:customStyle="1" w:styleId="a5">
    <w:name w:val="Без отступа"/>
    <w:basedOn w:val="a"/>
    <w:uiPriority w:val="99"/>
    <w:rsid w:val="00100FF7"/>
    <w:pPr>
      <w:spacing w:after="0" w:line="240" w:lineRule="auto"/>
    </w:pPr>
    <w:rPr>
      <w:rFonts w:ascii="Times New Roman" w:hAnsi="Times New Roman"/>
      <w:sz w:val="20"/>
      <w:szCs w:val="24"/>
      <w:lang w:eastAsia="ru-RU"/>
    </w:rPr>
  </w:style>
  <w:style w:type="character" w:styleId="a6">
    <w:name w:val="Hyperlink"/>
    <w:basedOn w:val="a0"/>
    <w:unhideWhenUsed/>
    <w:rsid w:val="00100FF7"/>
    <w:rPr>
      <w:rFonts w:ascii="Arial" w:hAnsi="Arial" w:cs="Arial" w:hint="default"/>
      <w:color w:val="102030"/>
      <w:sz w:val="28"/>
      <w:szCs w:val="28"/>
      <w:u w:val="single"/>
    </w:rPr>
  </w:style>
  <w:style w:type="paragraph" w:styleId="a7">
    <w:name w:val="List Paragraph"/>
    <w:basedOn w:val="a"/>
    <w:uiPriority w:val="34"/>
    <w:qFormat/>
    <w:rsid w:val="00100FF7"/>
    <w:pPr>
      <w:spacing w:after="0" w:line="240" w:lineRule="auto"/>
      <w:ind w:left="720"/>
      <w:contextualSpacing/>
    </w:pPr>
    <w:rPr>
      <w:rFonts w:ascii="Times New Roman" w:eastAsia="Times New Roman" w:hAnsi="Times New Roman"/>
      <w:sz w:val="20"/>
      <w:szCs w:val="20"/>
      <w:lang w:eastAsia="ru-RU"/>
    </w:rPr>
  </w:style>
  <w:style w:type="paragraph" w:styleId="21">
    <w:name w:val="Body Text Indent 2"/>
    <w:basedOn w:val="a"/>
    <w:link w:val="22"/>
    <w:rsid w:val="00100FF7"/>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100FF7"/>
    <w:rPr>
      <w:rFonts w:ascii="Times New Roman" w:eastAsia="Times New Roman" w:hAnsi="Times New Roman" w:cs="Times New Roman"/>
      <w:sz w:val="24"/>
      <w:szCs w:val="24"/>
      <w:lang w:eastAsia="ru-RU"/>
    </w:rPr>
  </w:style>
  <w:style w:type="paragraph" w:customStyle="1" w:styleId="Default">
    <w:name w:val="Default"/>
    <w:rsid w:val="00100F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rsid w:val="00100FF7"/>
  </w:style>
  <w:style w:type="character" w:customStyle="1" w:styleId="shorttext">
    <w:name w:val="short_text"/>
    <w:basedOn w:val="a0"/>
    <w:rsid w:val="00100F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znu.kz/en/8588/page/Departments/Faculty_of_Philology%2c_Literary_Studies_and_World_LanguagesChairsDepartment_of_Foreign_Languages_and_General_Lingu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l.karagoish@mail.ru" TargetMode="External"/><Relationship Id="rId5" Type="http://schemas.openxmlformats.org/officeDocument/2006/relationships/hyperlink" Target="http://kaznu.kz/en/8588/page/Departments/Faculty_of_Philology%2c_Literary_Studies_and_World_LanguagesChairsDepartment_of_Foreign_Languages_and_General_Linguis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10879</Characters>
  <Application>Microsoft Office Word</Application>
  <DocSecurity>0</DocSecurity>
  <Lines>90</Lines>
  <Paragraphs>25</Paragraphs>
  <ScaleCrop>false</ScaleCrop>
  <Company>Grizli777</Company>
  <LinksUpToDate>false</LinksUpToDate>
  <CharactersWithSpaces>12762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2014-12-31T03:41:00Z</dcterms:created>
  <dcterms:modified xsi:type="dcterms:W3CDTF">2014-12-31T03:42:00Z</dcterms:modified>
</cp:coreProperties>
</file>